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99" w:rsidRPr="00E94199" w:rsidRDefault="00E94199" w:rsidP="00E94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1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4901" cy="8545855"/>
            <wp:effectExtent l="0" t="0" r="0" b="7620"/>
            <wp:docPr id="1" name="Рисунок 1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63" cy="855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99" w:rsidRDefault="00E94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199" w:rsidRDefault="00E94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199" w:rsidRDefault="00E94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620" w:rsidRDefault="002B7620">
      <w:pPr>
        <w:tabs>
          <w:tab w:val="left" w:pos="387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620" w:rsidRDefault="00720311">
      <w:pPr>
        <w:tabs>
          <w:tab w:val="left" w:pos="387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B7620" w:rsidRDefault="00720311">
      <w:pPr>
        <w:tabs>
          <w:tab w:val="left" w:pos="3872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1.Паспорт программы………………………………………………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.стр. 3</w:t>
      </w:r>
    </w:p>
    <w:p w:rsidR="002B7620" w:rsidRDefault="00720311">
      <w:pPr>
        <w:tabs>
          <w:tab w:val="left" w:pos="3872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2.Пояснительная записка……………………………………………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стр.5</w:t>
      </w:r>
    </w:p>
    <w:p w:rsidR="002B7620" w:rsidRDefault="00720311">
      <w:pPr>
        <w:tabs>
          <w:tab w:val="left" w:pos="3872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 Содержание программы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8"/>
          <w:szCs w:val="24"/>
        </w:rPr>
        <w:t>………………………..стр.9</w:t>
      </w:r>
    </w:p>
    <w:p w:rsidR="002B7620" w:rsidRDefault="00720311">
      <w:pPr>
        <w:tabs>
          <w:tab w:val="left" w:pos="3872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4. Календарно- тематическое планирование …...…………………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стр.9</w:t>
      </w:r>
    </w:p>
    <w:p w:rsidR="002B7620" w:rsidRDefault="00720311">
      <w:pPr>
        <w:tabs>
          <w:tab w:val="left" w:pos="3872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 Планируемые результаты...........………………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………………....стр.17</w:t>
      </w:r>
    </w:p>
    <w:p w:rsidR="002B7620" w:rsidRDefault="00720311">
      <w:pPr>
        <w:tabs>
          <w:tab w:val="left" w:pos="3872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6.Календарный учебный график…………………………………………стр.18</w:t>
      </w:r>
    </w:p>
    <w:p w:rsidR="002B7620" w:rsidRDefault="00720311">
      <w:pPr>
        <w:tabs>
          <w:tab w:val="left" w:pos="3872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7.Условия реализации программы............…………………………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…....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.стр. 21</w:t>
      </w:r>
    </w:p>
    <w:p w:rsidR="002B7620" w:rsidRDefault="00720311">
      <w:pPr>
        <w:tabs>
          <w:tab w:val="left" w:pos="3872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8.Формы аттестации...................................................………………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…....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.стр.22</w:t>
      </w:r>
    </w:p>
    <w:p w:rsidR="002B7620" w:rsidRDefault="00720311">
      <w:pPr>
        <w:tabs>
          <w:tab w:val="left" w:pos="3872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9.Оценочные материалы............……………………………………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стр.22</w:t>
      </w:r>
    </w:p>
    <w:p w:rsidR="002B7620" w:rsidRDefault="00720311">
      <w:pPr>
        <w:tabs>
          <w:tab w:val="left" w:pos="3872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10. Методические материалы.....................................................................стр.23</w:t>
      </w: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199" w:rsidRDefault="00E9419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720311">
      <w:pPr>
        <w:spacing w:after="0"/>
        <w:jc w:val="center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lastRenderedPageBreak/>
        <w:t>1. Паспорт программы</w:t>
      </w:r>
    </w:p>
    <w:p w:rsidR="002B7620" w:rsidRDefault="002B76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156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2488"/>
        <w:gridCol w:w="7668"/>
      </w:tblGrid>
      <w:tr w:rsidR="002B7620">
        <w:trPr>
          <w:trHeight w:hRule="exact" w:val="547"/>
        </w:trPr>
        <w:tc>
          <w:tcPr>
            <w:tcW w:w="24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2B7620" w:rsidRDefault="0072031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ммы</w:t>
            </w:r>
          </w:p>
          <w:p w:rsidR="002B7620" w:rsidRDefault="002B762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Программа дополнительного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«Умные ладошки»»</w:t>
            </w:r>
          </w:p>
        </w:tc>
      </w:tr>
      <w:tr w:rsidR="002B7620">
        <w:trPr>
          <w:trHeight w:hRule="exact" w:val="912"/>
        </w:trPr>
        <w:tc>
          <w:tcPr>
            <w:tcW w:w="24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ь, классификация</w:t>
            </w:r>
          </w:p>
          <w:p w:rsidR="002B7620" w:rsidRDefault="0072031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ммы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общеразвивающая</w:t>
            </w:r>
            <w:proofErr w:type="spellEnd"/>
          </w:p>
        </w:tc>
      </w:tr>
      <w:tr w:rsidR="002B7620">
        <w:trPr>
          <w:trHeight w:hRule="exact" w:val="541"/>
        </w:trPr>
        <w:tc>
          <w:tcPr>
            <w:tcW w:w="248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620" w:rsidRDefault="00720311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Срок реализации программы</w:t>
            </w:r>
          </w:p>
          <w:p w:rsidR="002B7620" w:rsidRDefault="002B7620">
            <w:pPr>
              <w:pStyle w:val="TableParagraph"/>
              <w:ind w:left="103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620" w:rsidRDefault="0072031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8 месецев-64 часа</w:t>
            </w:r>
          </w:p>
          <w:p w:rsidR="002B7620" w:rsidRDefault="002B762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20">
        <w:trPr>
          <w:trHeight w:hRule="exact" w:val="1371"/>
        </w:trPr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.О пе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B7620" w:rsidRDefault="00720311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лиз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ополн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прогр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мму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Анисова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Наталия Ивановна</w:t>
            </w:r>
          </w:p>
        </w:tc>
      </w:tr>
      <w:tr w:rsidR="002B7620">
        <w:trPr>
          <w:trHeight w:hRule="exact" w:val="275"/>
        </w:trPr>
        <w:tc>
          <w:tcPr>
            <w:tcW w:w="24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ХМАО-Югра,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Сайгатина</w:t>
            </w:r>
            <w:proofErr w:type="spellEnd"/>
          </w:p>
        </w:tc>
      </w:tr>
      <w:tr w:rsidR="002B7620">
        <w:trPr>
          <w:trHeight w:hRule="exact" w:val="833"/>
        </w:trPr>
        <w:tc>
          <w:tcPr>
            <w:tcW w:w="24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ind w:left="103" w:right="2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Юридический адрес учреждения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628452, Российская Федерация, Тюменская область, Ханты-Мансийский автономный округ-Югра,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д.Сайгатина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Центральная д.25</w:t>
            </w:r>
          </w:p>
        </w:tc>
      </w:tr>
      <w:tr w:rsidR="002B7620">
        <w:trPr>
          <w:trHeight w:hRule="exact" w:val="596"/>
        </w:trPr>
        <w:tc>
          <w:tcPr>
            <w:tcW w:w="248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620" w:rsidRDefault="0072031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Контакты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620" w:rsidRDefault="00720311">
            <w:pPr>
              <w:pStyle w:val="af4"/>
              <w:spacing w:after="0"/>
              <w:rPr>
                <w:lang w:val="ru-RU"/>
              </w:rPr>
            </w:pPr>
            <w:proofErr w:type="spellStart"/>
            <w:r>
              <w:t>Телефон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color w:val="000000"/>
                <w:shd w:val="clear" w:color="auto" w:fill="FFFFFF"/>
              </w:rPr>
              <w:t>8 (3462) </w:t>
            </w:r>
            <w:r>
              <w:rPr>
                <w:color w:val="000000"/>
                <w:shd w:val="clear" w:color="auto" w:fill="FFFFFF"/>
                <w:lang w:val="ru-RU"/>
              </w:rPr>
              <w:t>555-415</w:t>
            </w:r>
          </w:p>
          <w:p w:rsidR="002B7620" w:rsidRDefault="002B762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20">
        <w:trPr>
          <w:trHeight w:hRule="exact" w:val="629"/>
        </w:trPr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Возраст обучающихся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af4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3-4 года</w:t>
            </w:r>
          </w:p>
        </w:tc>
      </w:tr>
      <w:tr w:rsidR="002B7620">
        <w:trPr>
          <w:trHeight w:val="804"/>
        </w:trPr>
        <w:tc>
          <w:tcPr>
            <w:tcW w:w="248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задачи программы</w:t>
            </w:r>
          </w:p>
          <w:p w:rsidR="002B7620" w:rsidRDefault="002B762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B7620" w:rsidRDefault="0072031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мелкой моторики, координации движений пальцев и кистей рук у детей среднего дошкольного возраста в играх, упражнениях и разных видах продуктивной деятельности.</w:t>
            </w:r>
          </w:p>
          <w:p w:rsidR="002B7620" w:rsidRDefault="0072031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Задачи программы:  </w:t>
            </w:r>
          </w:p>
          <w:p w:rsidR="002B7620" w:rsidRDefault="0072031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развития мелкой моторики;</w:t>
            </w:r>
          </w:p>
          <w:p w:rsidR="002B7620" w:rsidRDefault="0072031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гра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фические умения и навыки через штриховку в разных направлениях и обводку трафаретов;</w:t>
            </w:r>
          </w:p>
          <w:p w:rsidR="002B7620" w:rsidRDefault="0072031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Способствовать развитию ориентировке в пространстве и психических процессов (логического мышления, внимания,</w:t>
            </w:r>
            <w:r>
              <w:rPr>
                <w:rFonts w:ascii="Symbol" w:eastAsia="Symbol" w:hAnsi="Symbol" w:cs="Symbol"/>
                <w:sz w:val="24"/>
                <w:szCs w:val="24"/>
              </w:rPr>
              <w:t>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памяти);  </w:t>
            </w:r>
          </w:p>
          <w:p w:rsidR="002B7620" w:rsidRDefault="0072031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знания и представления об окружающем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мире;</w:t>
            </w:r>
          </w:p>
          <w:p w:rsidR="002B7620" w:rsidRDefault="0072031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Учить работать с бумагой, осваивать различные виды сгибания (оригами);</w:t>
            </w:r>
          </w:p>
          <w:p w:rsidR="002B7620" w:rsidRDefault="0072031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Обогащать тактильный опыт детей: учить узнавать на ощупь предметы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.</w:t>
            </w:r>
            <w:proofErr w:type="gramEnd"/>
          </w:p>
          <w:p w:rsidR="002B7620" w:rsidRDefault="0072031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мелкую моторику рук, кинестетические ощущения в процессе предметно-практических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ействий;</w:t>
            </w:r>
          </w:p>
          <w:p w:rsidR="002B7620" w:rsidRDefault="0072031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Воспитывать в детях аккуратность, усидчивость, добросовестное отношение к работе.</w:t>
            </w:r>
          </w:p>
          <w:p w:rsidR="002B7620" w:rsidRDefault="0072031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Воспитывать внимательность к выполнению заданий.</w:t>
            </w:r>
          </w:p>
          <w:p w:rsidR="002B7620" w:rsidRDefault="00720311">
            <w:pPr>
              <w:ind w:left="113" w:right="11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</w:tr>
      <w:tr w:rsidR="002B7620">
        <w:trPr>
          <w:trHeight w:hRule="exact" w:val="6530"/>
        </w:trPr>
        <w:tc>
          <w:tcPr>
            <w:tcW w:w="24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ind w:left="103" w:right="9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Документы, послужившие основанием для разработки проекта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af4"/>
              <w:numPr>
                <w:ilvl w:val="0"/>
                <w:numId w:val="2"/>
              </w:numPr>
              <w:shd w:val="clear" w:color="auto" w:fill="FFFFFF"/>
              <w:spacing w:after="0" w:afterAutospacing="0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>Федеральный закон № 273-ФЗ от 21.12.2012 года «Об образовании Российской Федерации».</w:t>
            </w:r>
          </w:p>
          <w:p w:rsidR="002B7620" w:rsidRDefault="00720311">
            <w:pPr>
              <w:pStyle w:val="af4"/>
              <w:numPr>
                <w:ilvl w:val="0"/>
                <w:numId w:val="2"/>
              </w:numPr>
              <w:shd w:val="clear" w:color="auto" w:fill="FFFFFF"/>
              <w:spacing w:after="0" w:afterAutospacing="0"/>
              <w:ind w:left="113" w:right="113"/>
            </w:pPr>
            <w:r>
              <w:rPr>
                <w:lang w:val="ru-RU"/>
              </w:rPr>
              <w:t xml:space="preserve">- </w:t>
            </w:r>
            <w:proofErr w:type="spellStart"/>
            <w:r>
              <w:t>Конвенция</w:t>
            </w:r>
            <w:proofErr w:type="spellEnd"/>
            <w:r>
              <w:t xml:space="preserve"> о </w:t>
            </w:r>
            <w:proofErr w:type="spellStart"/>
            <w:r>
              <w:t>правах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ребенка</w:t>
            </w:r>
            <w:proofErr w:type="spellEnd"/>
            <w:r>
              <w:t>.</w:t>
            </w:r>
          </w:p>
          <w:p w:rsidR="002B7620" w:rsidRDefault="00720311">
            <w:pPr>
              <w:pStyle w:val="af4"/>
              <w:numPr>
                <w:ilvl w:val="0"/>
                <w:numId w:val="2"/>
              </w:numPr>
              <w:shd w:val="clear" w:color="auto" w:fill="FFFFFF"/>
              <w:spacing w:after="0" w:afterAutospacing="0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- Приказ Министерства просвещения РФ от 09 ноября 2018 г. №196 «Об утверждении Порядка организации и осуществления образовательной деятельнос</w:t>
            </w:r>
            <w:r>
              <w:rPr>
                <w:lang w:val="ru-RU"/>
              </w:rPr>
              <w:t xml:space="preserve">ти по дополнительным общеобразовательным программам». </w:t>
            </w:r>
          </w:p>
          <w:p w:rsidR="002B7620" w:rsidRDefault="00720311">
            <w:pPr>
              <w:pStyle w:val="af4"/>
              <w:numPr>
                <w:ilvl w:val="0"/>
                <w:numId w:val="2"/>
              </w:numPr>
              <w:shd w:val="clear" w:color="auto" w:fill="FFFFFF"/>
              <w:spacing w:after="0" w:afterAutospacing="0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- Концепция развития дополнительного образования и молодежной политики в Ханты-Мансийском автономном округе – Югре.</w:t>
            </w:r>
          </w:p>
          <w:p w:rsidR="002B7620" w:rsidRDefault="00720311">
            <w:pPr>
              <w:pStyle w:val="af4"/>
              <w:numPr>
                <w:ilvl w:val="0"/>
                <w:numId w:val="2"/>
              </w:numPr>
              <w:shd w:val="clear" w:color="auto" w:fill="FFFFFF"/>
              <w:spacing w:after="0" w:afterAutospacing="0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Методические рекомендации по проектированию дополнительных общеобразовательных общера</w:t>
            </w:r>
            <w:r>
              <w:rPr>
                <w:lang w:val="ru-RU"/>
              </w:rPr>
              <w:t>звивающих программ (</w:t>
            </w:r>
            <w:proofErr w:type="spellStart"/>
            <w:r>
              <w:rPr>
                <w:lang w:val="ru-RU"/>
              </w:rPr>
              <w:t>Минобрнауки</w:t>
            </w:r>
            <w:proofErr w:type="spellEnd"/>
            <w:r>
              <w:rPr>
                <w:lang w:val="ru-RU"/>
              </w:rPr>
              <w:t xml:space="preserve"> РФ ФГАУ «ФИРО» г. Москва, 2015 г.).</w:t>
            </w:r>
          </w:p>
          <w:p w:rsidR="002B7620" w:rsidRDefault="00720311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- Постановление от 38.09.2020г. №28 «Об утверждении санитарных правил СП 2.4.4.3648-20 «Санитарно-эпидемиологические требования к организациям воспитания и обучения, отдыха и оздоровления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детей и молодежи».</w:t>
            </w:r>
          </w:p>
          <w:p w:rsidR="002B7620" w:rsidRDefault="00720311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Постановление от 28.01.2021г. №2 «Об утверждении санитарных правил и норм СанПиН 1.2.4.3685-21 «Гигиенические нормативы и требования к обеспечению безопасности и (или) безвредности для человека факторов среды обитания»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B7620" w:rsidRDefault="0072031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«Требования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дополнительным общеобразовательным программам»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В.А. Ткачева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М.Г. Издательский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2022.</w:t>
            </w:r>
          </w:p>
          <w:p w:rsidR="002B7620" w:rsidRDefault="002B762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2B7620" w:rsidRDefault="002B762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2B7620" w:rsidRDefault="002B762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2B7620" w:rsidRDefault="002B7620">
            <w:pPr>
              <w:shd w:val="clear" w:color="auto" w:fill="FFFFFF"/>
              <w:spacing w:before="100" w:beforeAutospacing="1" w:after="120"/>
              <w:ind w:left="113" w:right="113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</w:p>
          <w:p w:rsidR="002B7620" w:rsidRDefault="002B762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113" w:right="113"/>
              <w:rPr>
                <w:rFonts w:ascii="Arial" w:eastAsia="Times New Roman" w:hAnsi="Arial" w:cs="Arial"/>
                <w:color w:val="333333"/>
                <w:sz w:val="23"/>
                <w:szCs w:val="23"/>
                <w:lang w:val="ru-RU" w:eastAsia="ru-RU"/>
              </w:rPr>
            </w:pPr>
          </w:p>
          <w:p w:rsidR="002B7620" w:rsidRDefault="002B762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20">
        <w:trPr>
          <w:trHeight w:hRule="exact" w:val="2695"/>
        </w:trPr>
        <w:tc>
          <w:tcPr>
            <w:tcW w:w="24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ind w:left="103" w:right="9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форматы</w:t>
            </w:r>
            <w:proofErr w:type="spellEnd"/>
          </w:p>
        </w:tc>
        <w:tc>
          <w:tcPr>
            <w:tcW w:w="7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af4"/>
              <w:spacing w:before="0" w:beforeAutospacing="0" w:after="0" w:afterAutospacing="0"/>
              <w:ind w:left="253"/>
              <w:rPr>
                <w:lang w:val="ru-RU"/>
              </w:rPr>
            </w:pPr>
            <w:r>
              <w:rPr>
                <w:lang w:val="ru-RU"/>
              </w:rPr>
              <w:t xml:space="preserve">     Очное – обучающиеся проходят курс коллективно при поддержке педагога;</w:t>
            </w:r>
          </w:p>
          <w:p w:rsidR="002B7620" w:rsidRDefault="00720311">
            <w:pPr>
              <w:pStyle w:val="af4"/>
              <w:spacing w:before="0" w:beforeAutospacing="0" w:after="0" w:afterAutospacing="0"/>
              <w:ind w:left="253"/>
              <w:rPr>
                <w:lang w:val="ru-RU"/>
              </w:rPr>
            </w:pPr>
            <w:r>
              <w:rPr>
                <w:lang w:val="ru-RU"/>
              </w:rPr>
              <w:t>Формы организации познавательной деятельности: индивидуальная, коллективная, групповая.</w:t>
            </w:r>
          </w:p>
          <w:p w:rsidR="002B7620" w:rsidRDefault="00720311">
            <w:pPr>
              <w:pStyle w:val="af4"/>
              <w:spacing w:before="0" w:beforeAutospacing="0" w:after="0" w:afterAutospacing="0"/>
              <w:ind w:left="253"/>
              <w:rPr>
                <w:lang w:val="ru-RU"/>
              </w:rPr>
            </w:pPr>
            <w:r>
              <w:rPr>
                <w:lang w:val="ru-RU"/>
              </w:rPr>
              <w:t>Программа рассчитана на 8 месяцев</w:t>
            </w:r>
          </w:p>
          <w:p w:rsidR="002B7620" w:rsidRDefault="00720311">
            <w:pPr>
              <w:pStyle w:val="af4"/>
              <w:spacing w:before="0" w:beforeAutospacing="0" w:after="0" w:afterAutospacing="0"/>
              <w:ind w:left="253"/>
              <w:rPr>
                <w:lang w:val="ru-RU"/>
              </w:rPr>
            </w:pPr>
            <w:r>
              <w:rPr>
                <w:lang w:val="ru-RU"/>
              </w:rPr>
              <w:t xml:space="preserve">Режим занятий:2 раза в неделю по 30 минут </w:t>
            </w:r>
          </w:p>
          <w:p w:rsidR="002B7620" w:rsidRDefault="00720311">
            <w:pPr>
              <w:pStyle w:val="af4"/>
              <w:spacing w:before="0" w:beforeAutospacing="0" w:after="0" w:afterAutospacing="0"/>
              <w:ind w:left="253"/>
              <w:rPr>
                <w:lang w:val="ru-RU"/>
              </w:rPr>
            </w:pPr>
            <w:r>
              <w:rPr>
                <w:lang w:val="ru-RU"/>
              </w:rPr>
              <w:t>Формы контроля: самостоятельная работа, наблюдение, индивидуальный опрос, результаты конкур</w:t>
            </w:r>
            <w:r>
              <w:rPr>
                <w:lang w:val="ru-RU"/>
              </w:rPr>
              <w:t>сов, личные достижения учащегося.</w:t>
            </w:r>
          </w:p>
        </w:tc>
      </w:tr>
      <w:tr w:rsidR="002B7620">
        <w:trPr>
          <w:trHeight w:hRule="exact" w:val="1068"/>
        </w:trPr>
        <w:tc>
          <w:tcPr>
            <w:tcW w:w="24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условиям организации образовательного процесса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7620" w:rsidRDefault="00720311">
            <w:pPr>
              <w:pStyle w:val="af4"/>
              <w:spacing w:before="0" w:beforeAutospacing="0" w:after="0" w:afterAutospacing="0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Аудитория со столами и стульями. </w:t>
            </w:r>
          </w:p>
          <w:p w:rsidR="002B7620" w:rsidRDefault="00720311">
            <w:pPr>
              <w:pStyle w:val="af4"/>
              <w:spacing w:before="0" w:beforeAutospacing="0" w:after="0" w:afterAutospacing="0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Принтер-сканер-ксерокс.</w:t>
            </w:r>
          </w:p>
          <w:p w:rsidR="002B7620" w:rsidRDefault="00720311">
            <w:pPr>
              <w:pStyle w:val="TableParagraph"/>
              <w:spacing w:line="267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 или проектор и экран.</w:t>
            </w:r>
          </w:p>
        </w:tc>
      </w:tr>
      <w:tr w:rsidR="002B7620">
        <w:trPr>
          <w:trHeight w:val="801"/>
        </w:trPr>
        <w:tc>
          <w:tcPr>
            <w:tcW w:w="248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B7620" w:rsidRDefault="00720311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2B7620" w:rsidRDefault="0072031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прогр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ммы</w:t>
            </w:r>
          </w:p>
        </w:tc>
        <w:tc>
          <w:tcPr>
            <w:tcW w:w="76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B7620" w:rsidRDefault="00720311">
            <w:pPr>
              <w:pStyle w:val="af3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результаты: </w:t>
            </w:r>
          </w:p>
          <w:p w:rsidR="002B7620" w:rsidRDefault="00720311">
            <w:pPr>
              <w:pStyle w:val="af3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1.Развитие мелкой моторики и координации пальцев рук до уровня, соответствующего данному возрасту. </w:t>
            </w:r>
          </w:p>
          <w:p w:rsidR="002B7620" w:rsidRDefault="00720311">
            <w:pPr>
              <w:pStyle w:val="af3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2.Овладение разными видами ручной умелости.</w:t>
            </w:r>
          </w:p>
          <w:p w:rsidR="002B7620" w:rsidRDefault="00720311">
            <w:pPr>
              <w:pStyle w:val="af3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3.Овладение приемами работы с разными инструментами. </w:t>
            </w:r>
          </w:p>
          <w:p w:rsidR="002B7620" w:rsidRDefault="00720311">
            <w:pPr>
              <w:pStyle w:val="af3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4.Творческое применение изученных техник, приемов и материалов в художественной деятельности. </w:t>
            </w:r>
          </w:p>
          <w:p w:rsidR="002B7620" w:rsidRDefault="00720311">
            <w:pPr>
              <w:pStyle w:val="af3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5.Овладение нормами этики поведения. </w:t>
            </w:r>
          </w:p>
          <w:p w:rsidR="002B7620" w:rsidRDefault="00720311">
            <w:pPr>
              <w:pStyle w:val="af3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концу учебного года ребенок будет уметь: </w:t>
            </w:r>
          </w:p>
          <w:p w:rsidR="002B7620" w:rsidRDefault="00720311">
            <w:pPr>
              <w:pStyle w:val="af3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Ориентироваться в пространстве</w:t>
            </w:r>
          </w:p>
          <w:p w:rsidR="002B7620" w:rsidRDefault="00720311">
            <w:pPr>
              <w:pStyle w:val="af3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задания по словесной и зрительной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инструкции.</w:t>
            </w:r>
          </w:p>
          <w:p w:rsidR="002B7620" w:rsidRDefault="00720311">
            <w:pPr>
              <w:pStyle w:val="af3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Будет стремиться: быстро и успешно справляться с заданиями, требующих координированных движений рук;</w:t>
            </w:r>
          </w:p>
          <w:p w:rsidR="002B7620" w:rsidRDefault="00720311">
            <w:pPr>
              <w:pStyle w:val="af3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оценивать правильность выполнения задания</w:t>
            </w:r>
          </w:p>
          <w:p w:rsidR="002B7620" w:rsidRDefault="00720311">
            <w:pPr>
              <w:pStyle w:val="af3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Будут развиты: графические навыки.</w:t>
            </w:r>
          </w:p>
          <w:p w:rsidR="002B7620" w:rsidRDefault="00720311">
            <w:pPr>
              <w:pStyle w:val="af3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Аккуратность, усидчивость, уважительное 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ношение к своему и чужому труду.</w:t>
            </w:r>
          </w:p>
        </w:tc>
      </w:tr>
      <w:tr w:rsidR="002B7620">
        <w:trPr>
          <w:trHeight w:val="2835"/>
        </w:trPr>
        <w:tc>
          <w:tcPr>
            <w:tcW w:w="2488" w:type="dxa"/>
            <w:tcBorders>
              <w:left w:val="single" w:sz="4" w:space="0" w:color="auto"/>
              <w:right w:val="single" w:sz="4" w:space="0" w:color="000000"/>
            </w:tcBorders>
          </w:tcPr>
          <w:p w:rsidR="002B7620" w:rsidRDefault="002B762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620" w:rsidRDefault="002B762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2B7620">
        <w:trPr>
          <w:trHeight w:hRule="exact" w:val="61"/>
        </w:trPr>
        <w:tc>
          <w:tcPr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0" w:rsidRDefault="002B762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0" w:rsidRDefault="002B7620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2B7620">
        <w:trPr>
          <w:trHeight w:hRule="exact" w:val="192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TableParagraph"/>
              <w:spacing w:line="263" w:lineRule="exact"/>
              <w:ind w:left="103" w:right="104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Техническое обеспечение</w:t>
            </w:r>
          </w:p>
          <w:p w:rsidR="002B7620" w:rsidRDefault="00720311">
            <w:pPr>
              <w:pStyle w:val="TableParagraph"/>
              <w:spacing w:line="263" w:lineRule="exact"/>
              <w:ind w:left="103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Средства обучения: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теоретический кабинет, оборудованный в соответствии с санитарно-гигиеническими требованиями, 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асоль, горох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природн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ма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риал: 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шишки: клей,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</w:p>
        </w:tc>
      </w:tr>
      <w:tr w:rsidR="002B7620">
        <w:trPr>
          <w:trHeight w:hRule="exact" w:val="9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20" w:rsidRDefault="002B762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20" w:rsidRDefault="002B7620">
            <w:pPr>
              <w:pStyle w:val="af3"/>
              <w:tabs>
                <w:tab w:val="left" w:pos="343"/>
              </w:tabs>
              <w:spacing w:line="267" w:lineRule="exact"/>
              <w:ind w:left="10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</w:tr>
      <w:tr w:rsidR="002B7620">
        <w:trPr>
          <w:trHeight w:hRule="exact" w:val="1009"/>
        </w:trPr>
        <w:tc>
          <w:tcPr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TableParagraph"/>
              <w:ind w:left="103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7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TableParagraph"/>
              <w:ind w:left="103"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1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одной </w:t>
            </w:r>
            <w:r w:rsidRPr="00E941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руппе до 5 </w:t>
            </w:r>
            <w:r w:rsidRPr="00E941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</w:tr>
    </w:tbl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7620" w:rsidRDefault="002B7620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620" w:rsidRDefault="00720311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Пояснительная записка</w:t>
      </w:r>
    </w:p>
    <w:p w:rsidR="002B7620" w:rsidRDefault="002B7620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620" w:rsidRDefault="00720311">
      <w:pPr>
        <w:tabs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Название программы:</w:t>
      </w:r>
      <w:r>
        <w:rPr>
          <w:rFonts w:ascii="Times New Roman" w:hAnsi="Times New Roman" w:cs="Times New Roman"/>
          <w:sz w:val="28"/>
          <w:szCs w:val="28"/>
        </w:rPr>
        <w:t xml:space="preserve"> Программа дополнительного образования «Умные ладошки»</w:t>
      </w:r>
    </w:p>
    <w:p w:rsidR="002B7620" w:rsidRDefault="00720311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Направленность: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художественная направленность.</w:t>
      </w:r>
    </w:p>
    <w:p w:rsidR="002B7620" w:rsidRDefault="00720311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Вид деятельности образовательной программы: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ручной труд</w:t>
      </w:r>
    </w:p>
    <w:p w:rsidR="002B7620" w:rsidRDefault="002B7620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620" w:rsidRDefault="00720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2B7620" w:rsidRDefault="0072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развития мелкой моторики – один из показателей интеллектуальной готовности к школьному обучению. Обычно ребёнок, имеющий высокий уровень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мелкой моторики, умеет логически мыслить, у него достаточно развиты память и в</w:t>
      </w:r>
      <w:r>
        <w:rPr>
          <w:rFonts w:ascii="Times New Roman" w:hAnsi="Times New Roman" w:cs="Times New Roman"/>
          <w:sz w:val="28"/>
          <w:szCs w:val="28"/>
        </w:rPr>
        <w:t xml:space="preserve">нимание, связная речь. </w:t>
      </w:r>
    </w:p>
    <w:p w:rsidR="002B7620" w:rsidRDefault="0072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научить малыша правильно говорить, необходимо не только тренировать его артикуляционный аппарат, но и развивать, совершенствовать мелкую моторику кисти и пальцев рук. Тренировка пальцев через определенные зоны в коре головного</w:t>
      </w:r>
      <w:r>
        <w:rPr>
          <w:rFonts w:ascii="Times New Roman" w:hAnsi="Times New Roman" w:cs="Times New Roman"/>
          <w:sz w:val="28"/>
          <w:szCs w:val="28"/>
        </w:rPr>
        <w:t xml:space="preserve"> мозга оказывает положительное влияние на подвижность органов артикуляции, от чего произношение ребенка становится более четким и правильным. </w:t>
      </w:r>
    </w:p>
    <w:p w:rsidR="002B7620" w:rsidRDefault="0072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предлагает несколько направлений работы по развитию мелкой моторики руки, которые напрямую готов</w:t>
      </w:r>
      <w:r>
        <w:rPr>
          <w:rFonts w:ascii="Times New Roman" w:hAnsi="Times New Roman" w:cs="Times New Roman"/>
          <w:sz w:val="28"/>
          <w:szCs w:val="28"/>
        </w:rPr>
        <w:t>ят руку ребенка к письму. Занятия по данной программе способствуют стимулированию развития центральной нервной системы, всех психических процессов, созданию атмосферы творчества, сотрудничества, развитию коммуникативных навыков, созданию психологического к</w:t>
      </w:r>
      <w:r>
        <w:rPr>
          <w:rFonts w:ascii="Times New Roman" w:hAnsi="Times New Roman" w:cs="Times New Roman"/>
          <w:sz w:val="28"/>
          <w:szCs w:val="28"/>
        </w:rPr>
        <w:t xml:space="preserve">омфорта. </w:t>
      </w:r>
    </w:p>
    <w:p w:rsidR="002B7620" w:rsidRDefault="0072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позволяет не только развить познавательные процессы, но и реализовать индивидуальный творческий потенциал личности, наладить коммуникации с взрослыми и со сверстниками на основе совместной деятельности. Развитие мелкой моторики, воображ</w:t>
      </w:r>
      <w:r>
        <w:rPr>
          <w:rFonts w:ascii="Times New Roman" w:hAnsi="Times New Roman" w:cs="Times New Roman"/>
          <w:sz w:val="28"/>
          <w:szCs w:val="28"/>
        </w:rPr>
        <w:t>ения, познавательных процессов - служит одним из важнейших источников при подготовке детей к начальному школьному обучению.</w:t>
      </w:r>
    </w:p>
    <w:p w:rsidR="002B7620" w:rsidRDefault="0072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по развитию мелкой моторики направлена на развитие у детей мелкой моторики, координации, мышления, воображения, усидчивос</w:t>
      </w:r>
      <w:r>
        <w:rPr>
          <w:rFonts w:ascii="Times New Roman" w:hAnsi="Times New Roman" w:cs="Times New Roman"/>
          <w:sz w:val="28"/>
          <w:szCs w:val="28"/>
        </w:rPr>
        <w:t>ти; на укрепление руки детей, на развитие согласованных движений рук, дифференцированных движений пальцев рук.</w:t>
      </w:r>
    </w:p>
    <w:p w:rsidR="002B7620" w:rsidRDefault="0072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Практические навыки, полученные в ходе выполнения заданий по развитию мелкой моторики пальцев рук, проводимые во всех видах деятельности, и техн</w:t>
      </w:r>
      <w:r>
        <w:rPr>
          <w:rFonts w:ascii="Times New Roman" w:hAnsi="Times New Roman" w:cs="Times New Roman"/>
          <w:sz w:val="28"/>
          <w:szCs w:val="28"/>
        </w:rPr>
        <w:t xml:space="preserve">ические навыки, приобретенные на занятиях по ручной умелости, позволят детям почувствовать свою успешность. </w:t>
      </w:r>
    </w:p>
    <w:p w:rsidR="002B7620" w:rsidRDefault="0072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работа по развитию мелкой моторики должна начаться задолго до поступления в школу. Методика программы позволяет детям интенсивно заниматься</w:t>
      </w:r>
      <w:r>
        <w:rPr>
          <w:rFonts w:ascii="Times New Roman" w:hAnsi="Times New Roman" w:cs="Times New Roman"/>
          <w:sz w:val="28"/>
          <w:szCs w:val="28"/>
        </w:rPr>
        <w:t xml:space="preserve"> и не утомляться за счет постоянной смены видов деятельности и переключения внимания.</w:t>
      </w:r>
    </w:p>
    <w:p w:rsidR="002B7620" w:rsidRDefault="002B76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620" w:rsidRDefault="002B76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620" w:rsidRDefault="002B76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620" w:rsidRDefault="00720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Актуальность</w:t>
      </w:r>
    </w:p>
    <w:p w:rsidR="002B7620" w:rsidRDefault="0072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Неподготовленность к письму, недостаточное развитие речи, мелкой моторики, зрительного восприятия, внимания, может привести к возникновению негативного отношения к учёбе, тревожного состояния ребёнка в школе.</w:t>
      </w:r>
    </w:p>
    <w:p w:rsidR="002B7620" w:rsidRDefault="0072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в дошкольном возрасте важно развить ме</w:t>
      </w:r>
      <w:r>
        <w:rPr>
          <w:rFonts w:ascii="Times New Roman" w:hAnsi="Times New Roman" w:cs="Times New Roman"/>
          <w:sz w:val="28"/>
          <w:szCs w:val="28"/>
        </w:rPr>
        <w:t xml:space="preserve">ханизмы, необходимые для овладения письмом, создать условия для накопления ребёнком двигательного и практического опыта, развития навыков ручной умелости. </w:t>
      </w:r>
    </w:p>
    <w:p w:rsidR="002B7620" w:rsidRDefault="002B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620" w:rsidRDefault="00720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Новизна</w:t>
      </w:r>
    </w:p>
    <w:p w:rsidR="002B7620" w:rsidRDefault="00720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данной программе проводятся в игровой форме. Во время игры максимально реализ</w:t>
      </w:r>
      <w:r>
        <w:rPr>
          <w:rFonts w:ascii="Times New Roman" w:hAnsi="Times New Roman" w:cs="Times New Roman"/>
          <w:sz w:val="28"/>
          <w:szCs w:val="28"/>
        </w:rPr>
        <w:t>уется ситуация успеха, следовательно, работа происходит естественно, не возникает психического напряжения.</w:t>
      </w:r>
    </w:p>
    <w:p w:rsidR="002B7620" w:rsidRDefault="002B7620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620" w:rsidRDefault="002B7620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620" w:rsidRDefault="00720311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7.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дошкольный возраст 3-4 года</w:t>
      </w:r>
    </w:p>
    <w:p w:rsidR="002B7620" w:rsidRDefault="00720311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 детей 3-4 года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от трех до четырех</w:t>
      </w:r>
      <w:r>
        <w:rPr>
          <w:rFonts w:ascii="Times New Roman" w:hAnsi="Times New Roman" w:cs="Times New Roman"/>
          <w:sz w:val="28"/>
          <w:szCs w:val="28"/>
        </w:rPr>
        <w:t xml:space="preserve">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 В этом возрасте у вашего ребенка активно прояв</w:t>
      </w:r>
      <w:r>
        <w:rPr>
          <w:rFonts w:ascii="Times New Roman" w:hAnsi="Times New Roman" w:cs="Times New Roman"/>
          <w:sz w:val="28"/>
          <w:szCs w:val="28"/>
        </w:rPr>
        <w:t>ляются: 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</w:t>
      </w:r>
      <w:r>
        <w:rPr>
          <w:rFonts w:ascii="Times New Roman" w:hAnsi="Times New Roman" w:cs="Times New Roman"/>
          <w:sz w:val="28"/>
          <w:szCs w:val="28"/>
        </w:rPr>
        <w:t>вои правила в окружающем его мире.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</w:t>
      </w:r>
      <w:r>
        <w:rPr>
          <w:rFonts w:ascii="Times New Roman" w:hAnsi="Times New Roman" w:cs="Times New Roman"/>
          <w:sz w:val="28"/>
          <w:szCs w:val="28"/>
        </w:rPr>
        <w:t xml:space="preserve">ом не через то, что говорят ему взрослые, а исходя из того, как они поступают. 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</w:t>
      </w:r>
      <w:r>
        <w:rPr>
          <w:rFonts w:ascii="Times New Roman" w:hAnsi="Times New Roman" w:cs="Times New Roman"/>
          <w:sz w:val="28"/>
          <w:szCs w:val="28"/>
        </w:rPr>
        <w:t xml:space="preserve">е. В мечтах, разнообразных фантазиях ребенок получает возможность стать главным действующим лицом, добиться недостающего ему признания. 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Страхи как следствие развитого воображения. Ребенок чувствует себя недостаточно защищенным перед большим миром. Он за</w:t>
      </w:r>
      <w:r>
        <w:rPr>
          <w:rFonts w:ascii="Times New Roman" w:hAnsi="Times New Roman" w:cs="Times New Roman"/>
          <w:sz w:val="28"/>
          <w:szCs w:val="28"/>
        </w:rPr>
        <w:t xml:space="preserve">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 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Отношения со сверстниками. У ребенка появляется большой интерес к ровесникам, и он от внутрисемейных </w:t>
      </w:r>
      <w:r>
        <w:rPr>
          <w:rFonts w:ascii="Times New Roman" w:hAnsi="Times New Roman" w:cs="Times New Roman"/>
          <w:sz w:val="28"/>
          <w:szCs w:val="28"/>
        </w:rPr>
        <w:t>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</w:t>
      </w:r>
      <w:r>
        <w:rPr>
          <w:rFonts w:ascii="Times New Roman" w:hAnsi="Times New Roman" w:cs="Times New Roman"/>
          <w:sz w:val="28"/>
          <w:szCs w:val="28"/>
        </w:rPr>
        <w:t xml:space="preserve">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 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Активная любознательность, которая заставляет дет</w:t>
      </w:r>
      <w:r>
        <w:rPr>
          <w:rFonts w:ascii="Times New Roman" w:hAnsi="Times New Roman" w:cs="Times New Roman"/>
          <w:sz w:val="28"/>
          <w:szCs w:val="28"/>
        </w:rPr>
        <w:t>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</w:t>
      </w:r>
      <w:r>
        <w:rPr>
          <w:rFonts w:ascii="Times New Roman" w:hAnsi="Times New Roman" w:cs="Times New Roman"/>
          <w:sz w:val="28"/>
          <w:szCs w:val="28"/>
        </w:rPr>
        <w:t xml:space="preserve"> лучше всего утоляется в увлекательном разговоре или занимательной игре.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Развитие общей моторики и мелкой моторики рук усложняется. К пяти годам дошкольник уверенно прыгает на одной ноге, попеременно на одной и другой ноге, ходит по бревну. Подбрасывает</w:t>
      </w:r>
      <w:r>
        <w:rPr>
          <w:rFonts w:ascii="Times New Roman" w:hAnsi="Times New Roman" w:cs="Times New Roman"/>
          <w:sz w:val="28"/>
          <w:szCs w:val="28"/>
        </w:rPr>
        <w:t xml:space="preserve"> вверх мяч и ловит его двумя руками. Мелкая моторика рук в среднем дошкольном возрасте хорошо развивается за счет обучения складыванию бумаги в несколько раз (доступны элементы оригами), нанизывания бусин на толстую леску или проволоку, лепки из глины и пл</w:t>
      </w:r>
      <w:r>
        <w:rPr>
          <w:rFonts w:ascii="Times New Roman" w:hAnsi="Times New Roman" w:cs="Times New Roman"/>
          <w:sz w:val="28"/>
          <w:szCs w:val="28"/>
        </w:rPr>
        <w:t>астилина. Закрепляются навыки самообслуживания.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возраста: 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Речь начинает выполнять контролирующую функцию. 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Усложняются волевые проявления (умение подчинять свое поведение правилам в игре). •Повышенная познавательная активность. 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Продолжае</w:t>
      </w:r>
      <w:r>
        <w:rPr>
          <w:rFonts w:ascii="Times New Roman" w:hAnsi="Times New Roman" w:cs="Times New Roman"/>
          <w:sz w:val="28"/>
          <w:szCs w:val="28"/>
        </w:rPr>
        <w:t xml:space="preserve">т сохраняться ситуативно-деловая форма общения со сверстником. 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Интерес к другому ребенку как к своему отражению. Чаще видит в другом отрицательные черты. Происходит рефлексия своих поступков через реакцию другого ребенка.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Усложнение сюжетно - ролевой игры.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•Появление осознанности собственных действий.</w:t>
      </w:r>
    </w:p>
    <w:p w:rsidR="002B7620" w:rsidRDefault="002B7620">
      <w:pPr>
        <w:pStyle w:val="af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B7620" w:rsidRDefault="00720311">
      <w:pPr>
        <w:pStyle w:val="af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r>
        <w:rPr>
          <w:b/>
          <w:color w:val="000000"/>
          <w:sz w:val="28"/>
          <w:szCs w:val="28"/>
        </w:rPr>
        <w:t xml:space="preserve"> Объем и сроки освоения программы:</w:t>
      </w:r>
    </w:p>
    <w:p w:rsidR="002B7620" w:rsidRDefault="00720311">
      <w:pPr>
        <w:pStyle w:val="af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реализации</w:t>
      </w:r>
      <w:r>
        <w:rPr>
          <w:bCs/>
          <w:color w:val="000000"/>
          <w:sz w:val="28"/>
          <w:szCs w:val="28"/>
        </w:rPr>
        <w:t xml:space="preserve"> программы дополнительного образования «Умные ладошки»: </w:t>
      </w:r>
      <w:r>
        <w:rPr>
          <w:color w:val="000000"/>
          <w:sz w:val="28"/>
          <w:szCs w:val="28"/>
        </w:rPr>
        <w:t>01.10.2024- 31.05.2025 учебный год</w:t>
      </w:r>
    </w:p>
    <w:p w:rsidR="002B7620" w:rsidRDefault="007203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Нормативный срок освоения программы –8 месяцев</w:t>
      </w:r>
    </w:p>
    <w:p w:rsidR="002B7620" w:rsidRDefault="00720311">
      <w:pPr>
        <w:spacing w:after="0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Общее количество учебных часов на период с 01 октября 2024 по 31 мая 2025года: 3-4 года – 64 часа.</w:t>
      </w:r>
    </w:p>
    <w:p w:rsidR="002B7620" w:rsidRDefault="002B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2B7620" w:rsidRDefault="00720311">
      <w:pPr>
        <w:pStyle w:val="c111"/>
        <w:spacing w:before="0" w:beforeAutospacing="0" w:after="0" w:afterAutospacing="0"/>
        <w:ind w:right="53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 Форма обучения: </w:t>
      </w:r>
      <w:r>
        <w:rPr>
          <w:sz w:val="28"/>
          <w:szCs w:val="28"/>
        </w:rPr>
        <w:t>очная, групповые занятия.</w:t>
      </w:r>
    </w:p>
    <w:p w:rsidR="002B7620" w:rsidRDefault="002B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2B7620" w:rsidRDefault="007203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 Особенности организации образовательного процесса: </w:t>
      </w:r>
    </w:p>
    <w:p w:rsidR="002B7620" w:rsidRDefault="007203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 состояния здоровья воспитанников: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воспитанники из групп общеразвивающей направленности.</w:t>
      </w:r>
    </w:p>
    <w:p w:rsidR="002B7620" w:rsidRDefault="00720311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 часов работы педагогического работника, предусмотренное на индивидуальное сопровождение детей   - нет</w:t>
      </w:r>
    </w:p>
    <w:p w:rsidR="002B7620" w:rsidRDefault="00720311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 часов сопровождения группы дополнительным пе</w:t>
      </w:r>
      <w:r>
        <w:rPr>
          <w:rFonts w:ascii="Times New Roman" w:hAnsi="Times New Roman" w:cs="Times New Roman"/>
          <w:color w:val="000000"/>
          <w:sz w:val="28"/>
          <w:szCs w:val="28"/>
        </w:rPr>
        <w:t>дагогическим работником одновременно с педагогическим работником-нет</w:t>
      </w:r>
    </w:p>
    <w:p w:rsidR="002B7620" w:rsidRDefault="00720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Ожидаемое минимальное и максимальное число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одной группе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минимальное-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группа (2 человека),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максимальное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 человек.</w:t>
      </w:r>
    </w:p>
    <w:p w:rsidR="002B7620" w:rsidRDefault="002B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2B7620" w:rsidRDefault="00720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Режим занятий</w:t>
      </w:r>
    </w:p>
    <w:p w:rsidR="002B7620" w:rsidRDefault="00720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проводятся 2 раза в неделю, 8 занятий в месяц, 64 занятия в год. Продолжительность занятия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 минут (организованная деятельность (далее ОД), 5 минут самостоятельная игровая деятельность (далее ИД).</w:t>
      </w:r>
    </w:p>
    <w:p w:rsidR="002B7620" w:rsidRDefault="002B762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7620" w:rsidRDefault="002B7620">
      <w:pPr>
        <w:pStyle w:val="c111"/>
        <w:spacing w:before="0" w:beforeAutospacing="0" w:after="0" w:afterAutospacing="0"/>
        <w:ind w:right="-115"/>
        <w:jc w:val="both"/>
      </w:pP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Программы Ц</w:t>
      </w:r>
      <w:r>
        <w:rPr>
          <w:rFonts w:ascii="Times New Roman" w:hAnsi="Times New Roman" w:cs="Times New Roman"/>
          <w:b/>
          <w:sz w:val="28"/>
          <w:szCs w:val="28"/>
        </w:rPr>
        <w:t>елевые ориентиры.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Ожидаемые результаты: 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1.Развитие мелкой моторики и координации пальцев рук до уровня, соответствующего данному возрасту. 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2.Овладение разными видами ручной умелости.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3.Овладение приемами работы с разными инструментами. 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4.Творческое применение изученных техник, приемов и материалов в художественной деятельности. 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5.Овладение нормами этики поведения. 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учебного года ребенок будет уметь: 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пространстве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Выполнять задания по словесной и зрительной и</w:t>
      </w:r>
      <w:r>
        <w:rPr>
          <w:rFonts w:ascii="Times New Roman" w:hAnsi="Times New Roman" w:cs="Times New Roman"/>
          <w:sz w:val="28"/>
          <w:szCs w:val="28"/>
        </w:rPr>
        <w:t>нструкции.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Будет стремиться: быстро и успешно справляться с заданиями, требующих координированных движений рук;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оценивать правильность выполнения задания</w:t>
      </w:r>
    </w:p>
    <w:p w:rsidR="002B7620" w:rsidRDefault="0072031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Будут развиты: Графические навыки.</w:t>
      </w:r>
    </w:p>
    <w:p w:rsidR="002B7620" w:rsidRDefault="00720311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Аккуратность, усидчивость, уважительное отн</w:t>
      </w:r>
      <w:r>
        <w:rPr>
          <w:sz w:val="28"/>
          <w:szCs w:val="28"/>
        </w:rPr>
        <w:t>ошение к своему и чужому труду.</w:t>
      </w:r>
    </w:p>
    <w:p w:rsidR="002B7620" w:rsidRDefault="002B762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2B7620" w:rsidRDefault="00720311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b/>
          <w:color w:val="000000"/>
          <w:sz w:val="28"/>
          <w:szCs w:val="28"/>
        </w:rPr>
        <w:t xml:space="preserve"> Место реализации </w:t>
      </w:r>
      <w:r>
        <w:rPr>
          <w:b/>
          <w:bCs/>
          <w:color w:val="000000"/>
          <w:sz w:val="28"/>
          <w:szCs w:val="28"/>
        </w:rPr>
        <w:t xml:space="preserve">дополнительной общеразвивающей программы: </w:t>
      </w:r>
      <w:r>
        <w:rPr>
          <w:color w:val="000000"/>
          <w:sz w:val="28"/>
          <w:szCs w:val="28"/>
        </w:rPr>
        <w:t xml:space="preserve">МБДОУ детский сад «Светлячок», д.25 ул. </w:t>
      </w:r>
      <w:proofErr w:type="spellStart"/>
      <w:r>
        <w:rPr>
          <w:color w:val="000000"/>
          <w:sz w:val="28"/>
          <w:szCs w:val="28"/>
        </w:rPr>
        <w:t>Центральня</w:t>
      </w:r>
      <w:proofErr w:type="spellEnd"/>
      <w:r>
        <w:rPr>
          <w:color w:val="000000"/>
          <w:sz w:val="28"/>
          <w:szCs w:val="28"/>
        </w:rPr>
        <w:t xml:space="preserve">, д. </w:t>
      </w:r>
      <w:proofErr w:type="spellStart"/>
      <w:r>
        <w:rPr>
          <w:color w:val="000000"/>
          <w:sz w:val="28"/>
          <w:szCs w:val="28"/>
        </w:rPr>
        <w:t>Сайгатина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Сургутский</w:t>
      </w:r>
      <w:proofErr w:type="spellEnd"/>
      <w:r>
        <w:rPr>
          <w:color w:val="000000"/>
          <w:sz w:val="28"/>
          <w:szCs w:val="28"/>
        </w:rPr>
        <w:t xml:space="preserve"> район, Тюменская область.</w:t>
      </w:r>
    </w:p>
    <w:p w:rsidR="002B7620" w:rsidRDefault="002B7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620" w:rsidRDefault="00720311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</w:t>
      </w:r>
      <w:r>
        <w:rPr>
          <w:b/>
          <w:color w:val="000000"/>
          <w:sz w:val="28"/>
          <w:szCs w:val="28"/>
        </w:rPr>
        <w:t xml:space="preserve"> </w:t>
      </w:r>
    </w:p>
    <w:p w:rsidR="002B7620" w:rsidRDefault="007203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Дополнительная общеразвивающая программа дошкольного образования для детей дошкольного возраста по </w:t>
      </w:r>
      <w:r>
        <w:rPr>
          <w:rFonts w:ascii="Times New Roman" w:hAnsi="Times New Roman" w:cs="Times New Roman"/>
          <w:sz w:val="28"/>
          <w:szCs w:val="28"/>
        </w:rPr>
        <w:t xml:space="preserve">сенсорному развитию детей 3-4 лет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«Умные ладошки». </w:t>
      </w:r>
      <w:r>
        <w:rPr>
          <w:rFonts w:ascii="Times New Roman" w:hAnsi="Times New Roman" w:cs="Times New Roman"/>
          <w:color w:val="000000"/>
          <w:sz w:val="28"/>
          <w:szCs w:val="28"/>
        </w:rPr>
        <w:t>В программе содержится материал для организации дополнительного образования с детьми МБДОУ д/с «Белоснежка</w:t>
      </w:r>
      <w:r>
        <w:rPr>
          <w:rFonts w:ascii="Times New Roman" w:hAnsi="Times New Roman" w:cs="Times New Roman"/>
          <w:color w:val="000000"/>
          <w:sz w:val="28"/>
          <w:szCs w:val="28"/>
        </w:rPr>
        <w:t>» филиал детский сад «Светлячок». Реализация программы осуществляется за рамками основной образовательной программы на платной основе в форме кружковой работы.</w:t>
      </w:r>
    </w:p>
    <w:p w:rsidR="002B7620" w:rsidRDefault="00720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системе воспитания детей дошкольного возраста большое место должно быть отведено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эстетическому развитию. Оно лучше, чем что-либо обогащает психику ребенка, совершенствует его органы чувств и эстетический вкус. Посредством эстетического развития у ребенка происходит формирование любви к природе. Умение чувствовать ее красоту и восхищат</w:t>
      </w:r>
      <w:r>
        <w:rPr>
          <w:rFonts w:ascii="Times New Roman" w:hAnsi="Times New Roman" w:cs="Times New Roman"/>
          <w:sz w:val="28"/>
          <w:szCs w:val="28"/>
        </w:rPr>
        <w:t>ься ею имеет огромное значение не только для эстетического развития детей, но и для нравственного воспитания, в частности, для пробуждения у дошкольников патриотических чувств, чуткости к окружающему, потребности к труду, способствует физической закалке,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расширению умственного кругозора.</w:t>
      </w:r>
    </w:p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720311">
      <w:pPr>
        <w:pStyle w:val="af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2B7620" w:rsidRDefault="00720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B7620" w:rsidRDefault="002B7620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230"/>
        <w:tblW w:w="9180" w:type="dxa"/>
        <w:tblLayout w:type="fixed"/>
        <w:tblLook w:val="04A0" w:firstRow="1" w:lastRow="0" w:firstColumn="1" w:lastColumn="0" w:noHBand="0" w:noVBand="1"/>
      </w:tblPr>
      <w:tblGrid>
        <w:gridCol w:w="709"/>
        <w:gridCol w:w="2479"/>
        <w:gridCol w:w="2165"/>
        <w:gridCol w:w="3827"/>
      </w:tblGrid>
      <w:tr w:rsidR="002B7620">
        <w:trPr>
          <w:trHeight w:val="391"/>
        </w:trPr>
        <w:tc>
          <w:tcPr>
            <w:tcW w:w="709" w:type="dxa"/>
          </w:tcPr>
          <w:p w:rsidR="002B7620" w:rsidRDefault="00720311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B7620" w:rsidRDefault="00720311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п./п</w:t>
            </w:r>
          </w:p>
        </w:tc>
        <w:tc>
          <w:tcPr>
            <w:tcW w:w="2479" w:type="dxa"/>
            <w:shd w:val="clear" w:color="auto" w:fill="auto"/>
          </w:tcPr>
          <w:p w:rsidR="002B7620" w:rsidRDefault="0072031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раздела темы</w:t>
            </w:r>
          </w:p>
        </w:tc>
        <w:tc>
          <w:tcPr>
            <w:tcW w:w="2165" w:type="dxa"/>
          </w:tcPr>
          <w:p w:rsidR="002B7620" w:rsidRDefault="00720311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Количество часов</w:t>
            </w:r>
          </w:p>
        </w:tc>
        <w:tc>
          <w:tcPr>
            <w:tcW w:w="3827" w:type="dxa"/>
          </w:tcPr>
          <w:p w:rsidR="002B7620" w:rsidRDefault="00720311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2B7620">
        <w:trPr>
          <w:trHeight w:val="573"/>
        </w:trPr>
        <w:tc>
          <w:tcPr>
            <w:tcW w:w="709" w:type="dxa"/>
          </w:tcPr>
          <w:p w:rsidR="002B7620" w:rsidRDefault="00720311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79" w:type="dxa"/>
            <w:shd w:val="clear" w:color="auto" w:fill="auto"/>
          </w:tcPr>
          <w:p w:rsidR="002B7620" w:rsidRDefault="0072031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2165" w:type="dxa"/>
          </w:tcPr>
          <w:p w:rsidR="002B7620" w:rsidRDefault="00720311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2B7620" w:rsidRDefault="00720311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Выставки  готовых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</w:tc>
      </w:tr>
      <w:tr w:rsidR="002B7620">
        <w:trPr>
          <w:trHeight w:val="247"/>
        </w:trPr>
        <w:tc>
          <w:tcPr>
            <w:tcW w:w="709" w:type="dxa"/>
          </w:tcPr>
          <w:p w:rsidR="002B7620" w:rsidRDefault="00720311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79" w:type="dxa"/>
            <w:shd w:val="clear" w:color="auto" w:fill="auto"/>
          </w:tcPr>
          <w:p w:rsidR="002B7620" w:rsidRDefault="0072031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Зима</w:t>
            </w:r>
          </w:p>
        </w:tc>
        <w:tc>
          <w:tcPr>
            <w:tcW w:w="2165" w:type="dxa"/>
          </w:tcPr>
          <w:p w:rsidR="002B7620" w:rsidRDefault="00720311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2B7620" w:rsidRDefault="00720311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Выставки готовых работ</w:t>
            </w:r>
          </w:p>
        </w:tc>
      </w:tr>
      <w:tr w:rsidR="002B7620">
        <w:trPr>
          <w:trHeight w:val="247"/>
        </w:trPr>
        <w:tc>
          <w:tcPr>
            <w:tcW w:w="709" w:type="dxa"/>
          </w:tcPr>
          <w:p w:rsidR="002B7620" w:rsidRDefault="00720311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79" w:type="dxa"/>
            <w:shd w:val="clear" w:color="auto" w:fill="auto"/>
          </w:tcPr>
          <w:p w:rsidR="002B7620" w:rsidRDefault="0072031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2165" w:type="dxa"/>
          </w:tcPr>
          <w:p w:rsidR="002B7620" w:rsidRDefault="00720311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2B7620" w:rsidRDefault="00720311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Выставки готовых работ</w:t>
            </w:r>
          </w:p>
        </w:tc>
      </w:tr>
      <w:tr w:rsidR="002B7620">
        <w:trPr>
          <w:trHeight w:val="247"/>
        </w:trPr>
        <w:tc>
          <w:tcPr>
            <w:tcW w:w="709" w:type="dxa"/>
          </w:tcPr>
          <w:p w:rsidR="002B7620" w:rsidRDefault="00720311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79" w:type="dxa"/>
            <w:shd w:val="clear" w:color="auto" w:fill="auto"/>
          </w:tcPr>
          <w:p w:rsidR="002B7620" w:rsidRDefault="0072031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и итоговые занятия</w:t>
            </w:r>
          </w:p>
        </w:tc>
        <w:tc>
          <w:tcPr>
            <w:tcW w:w="2165" w:type="dxa"/>
          </w:tcPr>
          <w:p w:rsidR="002B7620" w:rsidRDefault="00720311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B7620" w:rsidRDefault="00720311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Итоговое занятие </w:t>
            </w:r>
          </w:p>
        </w:tc>
      </w:tr>
      <w:tr w:rsidR="002B7620">
        <w:trPr>
          <w:trHeight w:val="247"/>
        </w:trPr>
        <w:tc>
          <w:tcPr>
            <w:tcW w:w="709" w:type="dxa"/>
          </w:tcPr>
          <w:p w:rsidR="002B7620" w:rsidRDefault="002B7620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2B7620" w:rsidRDefault="00720311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2165" w:type="dxa"/>
            <w:shd w:val="clear" w:color="auto" w:fill="auto"/>
          </w:tcPr>
          <w:p w:rsidR="002B7620" w:rsidRDefault="00720311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:rsidR="002B7620" w:rsidRDefault="002B7620">
            <w:pPr>
              <w:spacing w:after="200"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7620" w:rsidRDefault="00720311">
      <w:pPr>
        <w:pStyle w:val="af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 тематическое планирование</w:t>
      </w:r>
    </w:p>
    <w:tbl>
      <w:tblPr>
        <w:tblStyle w:val="af6"/>
        <w:tblpPr w:leftFromText="180" w:rightFromText="180" w:vertAnchor="text" w:horzAnchor="margin" w:tblpXSpec="center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1980"/>
        <w:gridCol w:w="4107"/>
        <w:gridCol w:w="3386"/>
        <w:gridCol w:w="841"/>
      </w:tblGrid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B7620">
        <w:tc>
          <w:tcPr>
            <w:tcW w:w="10314" w:type="dxa"/>
            <w:gridSpan w:val="4"/>
          </w:tcPr>
          <w:p w:rsidR="002B7620" w:rsidRDefault="00720311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1занятие</w:t>
            </w:r>
          </w:p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рук.    </w:t>
            </w:r>
          </w:p>
          <w:p w:rsidR="002B7620" w:rsidRDefault="002B7620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звукопроизношение, умение быстро и чисто говорить. Развить внимание, воображение, познакомить с понятием о симметрии.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«Осень». Массаж пальчиков карандашами (катаем карандаш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 ладошками по всей длине пальчиков). Фигурки из палочек «Осеннее дерево». Игровое упражнение «Листопад»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уровень мелкой моторики и тактильной чувствительности. Развивать координацию движений пальцев рук. Учить раскрашивать в одном направлении, не выходя за контур.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«Пальчики в лесу». Фигурки из палочек «Грибок». Работа с 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ическими играми.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3занятие</w:t>
            </w:r>
          </w:p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ручную умелость и мелкую моторику, формировать навыки выразительности, пластичности в движении.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«Осенние листья». Массаж специальным мячиком «Колючий еж».  Разукрашиваем «Кленовый лист».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4занятие</w:t>
            </w:r>
          </w:p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пальцев. Упражнять в проведении линий без отрыва от бумаги,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реплять навыки штриховки разными способами.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мячики-ежики. Игра «Осенние листья». Фигурки из счетных палочек «Солнышко».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занятие</w:t>
            </w:r>
          </w:p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4107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пальцев, тактильную чувствительность. Формировать графические умения и навыки.</w:t>
            </w:r>
          </w:p>
        </w:tc>
        <w:tc>
          <w:tcPr>
            <w:tcW w:w="3386" w:type="dxa"/>
            <w:tcBorders>
              <w:left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«Дружба». «Встали пальчики». Фигурки из палочек «Качели» Катание ребристого карандаша между ладонями (массаж) 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</w:t>
            </w:r>
            <w:r>
              <w:rPr>
                <w:rFonts w:ascii="Times New Roman" w:hAnsi="Times New Roman" w:cs="Times New Roman"/>
              </w:rPr>
              <w:t>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 неделя</w:t>
            </w:r>
            <w:proofErr w:type="gramEnd"/>
          </w:p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занятие</w:t>
            </w:r>
          </w:p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4107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пальцев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звукопроизношение, умение быстро и чисто говорить. Развить внимание, воображение, познакомить с понятием о симметрии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«Есть у каждого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дом». Массаж прищепками. Фигурки из счетных палочек «Ежик».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 неделя</w:t>
            </w:r>
            <w:proofErr w:type="gramEnd"/>
          </w:p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занятие</w:t>
            </w:r>
          </w:p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над развитием мелкой моторики, координации движений. Закрепить умение работать в технике оригами.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«Заборчик». Массаж еловыми шишками. «Грибок» лепим из пластилина.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 неделя</w:t>
            </w:r>
            <w:proofErr w:type="gramEnd"/>
          </w:p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занятие</w:t>
            </w:r>
          </w:p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rPr>
          <w:trHeight w:val="220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2B7620" w:rsidRDefault="00720311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B7620">
        <w:trPr>
          <w:trHeight w:val="169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пальцев. Упражнять в проведении линий без отрыва от бумаги, закреплять навыки штриховки разными способами.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«Букет для мамы». Массаж специальным мячиком «Испечем мы каравай».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ровое упражнение «Назови транспорт»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rPr>
          <w:trHeight w:val="416"/>
        </w:trPr>
        <w:tc>
          <w:tcPr>
            <w:tcW w:w="1980" w:type="dxa"/>
            <w:tcBorders>
              <w:bottom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74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занятие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звукопроизношение, умение быстро и чисто говорить. Развить внимание, воображение, познакомить с понятием о симметрии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«Овощи» Массаж специальным мячиком «Этот шарик не простой». Фигурки из счетных палочек «Мор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ковка»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занятие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rPr>
          <w:trHeight w:val="1399"/>
        </w:trPr>
        <w:tc>
          <w:tcPr>
            <w:tcW w:w="1980" w:type="dxa"/>
            <w:tcBorders>
              <w:top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занятие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2B7620" w:rsidRDefault="002B7620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пальцев, тактильную чувствительность. Развитие осязания, мышления, воображения, памяти, внимания</w:t>
            </w:r>
          </w:p>
        </w:tc>
        <w:tc>
          <w:tcPr>
            <w:tcW w:w="3386" w:type="dxa"/>
            <w:tcBorders>
              <w:top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«Дождик». Игра «Спрячь в ладошке». Фигурки из палочек «Это дом».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rPr>
          <w:trHeight w:val="1019"/>
        </w:trPr>
        <w:tc>
          <w:tcPr>
            <w:tcW w:w="1980" w:type="dxa"/>
            <w:tcBorders>
              <w:bottom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занятие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пальцев, тактильную чувствительность. Формировать графические умения и навыки.</w:t>
            </w:r>
          </w:p>
        </w:tc>
        <w:tc>
          <w:tcPr>
            <w:tcW w:w="3386" w:type="dxa"/>
            <w:tcBorders>
              <w:bottom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«Прогулка в лес». Массаж специальным мячиком «Ежик и мышки». «Цветок для мамы» (аппликация) 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rPr>
          <w:trHeight w:val="326"/>
        </w:trPr>
        <w:tc>
          <w:tcPr>
            <w:tcW w:w="1980" w:type="dxa"/>
            <w:tcBorders>
              <w:top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rPr>
          <w:trHeight w:val="271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2B7620" w:rsidRDefault="00720311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B7620">
        <w:trPr>
          <w:trHeight w:val="1386"/>
        </w:trPr>
        <w:tc>
          <w:tcPr>
            <w:tcW w:w="1980" w:type="dxa"/>
            <w:tcBorders>
              <w:top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1неделя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занятие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4107" w:type="dxa"/>
            <w:tcBorders>
              <w:top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работать над развитием мелкой моторики, координацией движений; учить штриховать в разных направлениях.</w:t>
            </w:r>
          </w:p>
        </w:tc>
        <w:tc>
          <w:tcPr>
            <w:tcW w:w="3386" w:type="dxa"/>
            <w:tcBorders>
              <w:top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«Снегопад». Массаж сосновыми шишками. Работа в тетрадях.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 неделя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занятие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уровень мелкой моторики и тактильной чувствительности. Развивать координацию движений пальцев рук. Учить раскрашивать в одном направлении, не выходя за контур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«Сидит белочка в тележке». Массаж специальным мячиком «Колкие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голки». Фигурки из палочек «Елочка» Работа в тетрадях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пальцев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звукопроизношение, умение быстро и чисто говорить. Развить внимание, воображение, познакомить с понятием о симметрии.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«Прогулка в зимнем лесу». Массаж прищепками.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Елочка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ригами) Работа в тетрадях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занятие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уровень мелкой моторики и тактильной чувствительности. Развивать координацию движений пальцев рук.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«Новогодние игрушки». Фигурки из палочек «Снеговик» Массаж специальным мячиком «Мячик» Работа в тетрадях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</w:t>
            </w:r>
            <w:r>
              <w:rPr>
                <w:rFonts w:ascii="Times New Roman" w:hAnsi="Times New Roman" w:cs="Times New Roman"/>
              </w:rPr>
              <w:t xml:space="preserve">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занятие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rPr>
          <w:trHeight w:val="312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2B7620" w:rsidRDefault="00720311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B7620">
        <w:trPr>
          <w:trHeight w:val="1060"/>
        </w:trPr>
        <w:tc>
          <w:tcPr>
            <w:tcW w:w="1980" w:type="dxa"/>
            <w:tcBorders>
              <w:top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занятие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4107" w:type="dxa"/>
            <w:tcBorders>
              <w:top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пальцев, тактильную чувствительность. Учить раскрашивать в одном направлении, не выходя за контур.</w:t>
            </w:r>
          </w:p>
        </w:tc>
        <w:tc>
          <w:tcPr>
            <w:tcW w:w="3386" w:type="dxa"/>
            <w:tcBorders>
              <w:top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«Зайцы». Массаж еловыми шишками. Дидактическая игра «Посчитаем зайцев». Фигурки из палочек «Цифры»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занятие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работать над развитием мелкой моторики, координацией движений; учить штриховать в разных направлениях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«Семья»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Фигурки из палочек «Елочные украшения» Игра «Наведем порядок» 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 неделя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занятие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пальцев, тактильную чувствительность. Формировать графические умения и навыки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Массаж специальным мячиком «Игра с ежиком».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занятие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пальцев, тактильную чувствительность. Формировать графические умения и навыки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«Солдаты». Массаж специальным мячиком «Котенок» Фигурки из счетных палочек «Рыбка».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2B7620" w:rsidRDefault="00720311">
            <w:pPr>
              <w:pStyle w:val="af3"/>
              <w:tabs>
                <w:tab w:val="right" w:pos="17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занятие</w:t>
            </w:r>
          </w:p>
          <w:p w:rsidR="002B7620" w:rsidRDefault="00720311">
            <w:pPr>
              <w:pStyle w:val="af3"/>
              <w:tabs>
                <w:tab w:val="right" w:pos="17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rPr>
          <w:trHeight w:val="258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2B7620" w:rsidRDefault="00720311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B7620">
        <w:trPr>
          <w:trHeight w:val="1741"/>
        </w:trPr>
        <w:tc>
          <w:tcPr>
            <w:tcW w:w="1980" w:type="dxa"/>
            <w:tcBorders>
              <w:top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2B7620" w:rsidRDefault="002B7620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действовать по словесной инструкции. Продолжать работать над развитием мелкой моторики.</w:t>
            </w:r>
          </w:p>
        </w:tc>
        <w:tc>
          <w:tcPr>
            <w:tcW w:w="3386" w:type="dxa"/>
            <w:tcBorders>
              <w:top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«Ёлочка» Массаж карандашом. Дидактическая игра «Покорми птиц»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рассортировать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семечки и горох)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пальцев, тактильную чувствительность. Формировать графические умения и навыки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«Солдаты». Массаж специальным мячиком «Котенок» Фигурки из счетных палочек «Рыбка». 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уровень мелкой моторики и тактильной чувствительности. Развивать координацию движений пальцев рук. Учить раскрашивать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 направлении, не выходя за контур.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гимнастика: «Сидит белочка в тележке» Массаж прищепками. Дидактическая игра «Лото»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рук. Продолжать учить штриховать мелкими штрихами.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Строим дом» Массаж шишками. Игровое упражнение «Мамины помощники»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rPr>
          <w:trHeight w:val="312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2B7620" w:rsidRDefault="00720311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B7620">
        <w:trPr>
          <w:trHeight w:val="273"/>
        </w:trPr>
        <w:tc>
          <w:tcPr>
            <w:tcW w:w="1980" w:type="dxa"/>
            <w:tcBorders>
              <w:top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занятие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4107" w:type="dxa"/>
            <w:tcBorders>
              <w:top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выкладывании фигур из палочек; работать над развитием зрительно моторных функций.</w:t>
            </w:r>
          </w:p>
        </w:tc>
        <w:tc>
          <w:tcPr>
            <w:tcW w:w="3386" w:type="dxa"/>
            <w:tcBorders>
              <w:top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«На ладошку села кошка». Фигурки из счетных палочек «Ежик». Массаж специальным мячиком «Колючий еж»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зрительно- двигательную координацию и моторику пальцев рук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«Апельсин» Массаж специальным мячиком «Котенок» Игра: «Помоги золушке». 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зрительно- двигательную координацию и моторику пальцев рук. Продолжать учить складывать фигуры из бумаги.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«Цветы».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Тюльпан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мамы»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рук. Продолжать учить штриховать мелкими штрихами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«Мой мишка». Массаж специальным мячиком «Ежик и мышки». 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rPr>
          <w:trHeight w:val="326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2B7620" w:rsidRDefault="00720311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B7620">
        <w:trPr>
          <w:trHeight w:val="788"/>
        </w:trPr>
        <w:tc>
          <w:tcPr>
            <w:tcW w:w="1980" w:type="dxa"/>
            <w:tcBorders>
              <w:top w:val="single" w:sz="4" w:space="0" w:color="auto"/>
            </w:tcBorders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неделя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107" w:type="dxa"/>
            <w:tcBorders>
              <w:top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уровень мелкой моторики и тактильной чувствительности. Развивать координацию движений пальцев рук. Учить раскрашивать в одном направлении, не выходя за контур.</w:t>
            </w:r>
          </w:p>
        </w:tc>
        <w:tc>
          <w:tcPr>
            <w:tcW w:w="3386" w:type="dxa"/>
            <w:tcBorders>
              <w:top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«Ласковое солнышко». Фигурки из счетных палочек «Домик для скворца». Дидактическая игра «Быстрые ножки» (ходьба пальцами по столу в крышках)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занятие</w:t>
            </w:r>
          </w:p>
          <w:p w:rsidR="002B7620" w:rsidRDefault="00720311">
            <w:pPr>
              <w:pStyle w:val="af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точных и дифференцированных движений кистей и пальцев рук.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«Встреча птиц» Массаж специальным мячиком «Котенок». Фигурки из счетных палочек Бабочка» Игровое упражнение «Клубочки». 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над развитием зрительно моторных функций; совершенствовать графические навыки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«Прогулка в лес». Оригами «Котенок» Работа в тетрадях.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2B7620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рук. Продолжать учить штриховать мелкими штрихами.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«Сапожник». Фигурки из счетных палочек «Матрешка». Массаж специальным мячиком «Мячик и ежик»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rPr>
          <w:trHeight w:val="231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2B7620" w:rsidRDefault="00720311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B7620">
        <w:trPr>
          <w:trHeight w:val="1698"/>
        </w:trPr>
        <w:tc>
          <w:tcPr>
            <w:tcW w:w="1980" w:type="dxa"/>
            <w:tcBorders>
              <w:top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4107" w:type="dxa"/>
            <w:tcBorders>
              <w:top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уровень мелкой моторики и тактильной чувствительности. Развивать координацию движений пальцев рук. Учить раскрашивать в одном направлении, не выходя за контур.</w:t>
            </w:r>
          </w:p>
        </w:tc>
        <w:tc>
          <w:tcPr>
            <w:tcW w:w="3386" w:type="dxa"/>
            <w:tcBorders>
              <w:top w:val="single" w:sz="4" w:space="0" w:color="auto"/>
              <w:right w:val="single" w:sz="4" w:space="0" w:color="auto"/>
            </w:tcBorders>
          </w:tcPr>
          <w:p w:rsidR="002B7620" w:rsidRDefault="00720311">
            <w:pPr>
              <w:pStyle w:val="af4"/>
              <w:spacing w:before="0" w:beforeAutospacing="0" w:after="0" w:afterAutospacing="0"/>
              <w:rPr>
                <w:color w:val="111111"/>
              </w:rPr>
            </w:pPr>
            <w:r>
              <w:t xml:space="preserve">Пальчиковая гимнастика: </w:t>
            </w:r>
            <w:r>
              <w:rPr>
                <w:rStyle w:val="aff"/>
                <w:b w:val="0"/>
                <w:color w:val="111111"/>
              </w:rPr>
              <w:t>«</w:t>
            </w:r>
            <w:proofErr w:type="spellStart"/>
            <w:r>
              <w:rPr>
                <w:rStyle w:val="aff"/>
                <w:b w:val="0"/>
                <w:color w:val="111111"/>
              </w:rPr>
              <w:t>Мышка</w:t>
            </w:r>
            <w:proofErr w:type="gramStart"/>
            <w:r>
              <w:rPr>
                <w:rStyle w:val="aff"/>
                <w:b w:val="0"/>
                <w:color w:val="111111"/>
              </w:rPr>
              <w:t>».</w:t>
            </w:r>
            <w:r>
              <w:t>Фигурки</w:t>
            </w:r>
            <w:proofErr w:type="spellEnd"/>
            <w:proofErr w:type="gramEnd"/>
            <w:r>
              <w:t xml:space="preserve"> из счетных палочек Мышка. Дидактическая игра «</w:t>
            </w:r>
            <w:r>
              <w:t>Быстрые ножки» (ходьба пальцами по столу в крышках)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rPr>
          <w:trHeight w:val="894"/>
        </w:trPr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точных и дифференцированных движений кистей и пальцев рук.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Style w:val="aff"/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 xml:space="preserve">«Мальчик с пальчик».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Массаж прищепками. Оригами «Заяц»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над развитием зрительно моторных функций; совершенствовать графические навыки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</w:t>
            </w:r>
            <w:r>
              <w:rPr>
                <w:rStyle w:val="aff"/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 xml:space="preserve">«Лиса»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специальным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мячиком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Фигурки из счетных палочек </w:t>
            </w:r>
            <w:r>
              <w:rPr>
                <w:rStyle w:val="aff"/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«Лиса»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Оригами «Лиса»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самостоятельное выполнение под контролем педагога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410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рук. Продолжать учить штриховать мелкими штрихами.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</w:t>
            </w:r>
            <w:r>
              <w:rPr>
                <w:rStyle w:val="aff"/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 xml:space="preserve">«Паучок»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Фигурки из счетных палочек </w:t>
            </w:r>
            <w:r>
              <w:rPr>
                <w:rStyle w:val="aff"/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«Паучок»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специальным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мячиком  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  <w:tr w:rsidR="002B7620">
        <w:tc>
          <w:tcPr>
            <w:tcW w:w="1980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4неделя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занятие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(ОД),</w:t>
            </w:r>
          </w:p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мин ИД)</w:t>
            </w:r>
          </w:p>
        </w:tc>
      </w:tr>
    </w:tbl>
    <w:p w:rsidR="002B7620" w:rsidRDefault="002B7620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2B7620" w:rsidRDefault="002B7620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20" w:rsidRDefault="002B7620">
      <w:pPr>
        <w:pStyle w:val="af3"/>
        <w:spacing w:after="0" w:line="240" w:lineRule="auto"/>
        <w:ind w:left="0"/>
      </w:pPr>
    </w:p>
    <w:p w:rsidR="002B7620" w:rsidRDefault="00720311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взаимодействия с родителями</w:t>
      </w:r>
    </w:p>
    <w:p w:rsidR="002B7620" w:rsidRDefault="002B7620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-493" w:type="dxa"/>
        <w:tblLayout w:type="fixed"/>
        <w:tblLook w:val="04A0" w:firstRow="1" w:lastRow="0" w:firstColumn="1" w:lastColumn="0" w:noHBand="0" w:noVBand="1"/>
      </w:tblPr>
      <w:tblGrid>
        <w:gridCol w:w="1667"/>
        <w:gridCol w:w="8754"/>
      </w:tblGrid>
      <w:tr w:rsidR="002B7620">
        <w:tc>
          <w:tcPr>
            <w:tcW w:w="1667" w:type="dxa"/>
          </w:tcPr>
          <w:p w:rsidR="002B7620" w:rsidRDefault="00720311">
            <w:pPr>
              <w:pStyle w:val="af3"/>
              <w:ind w:left="0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754" w:type="dxa"/>
          </w:tcPr>
          <w:p w:rsidR="002B7620" w:rsidRDefault="00720311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2B7620">
        <w:tc>
          <w:tcPr>
            <w:tcW w:w="166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754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«Что такое мелкая моторика?» Анкетирование: «Развитие мелкой моторики у детей».</w:t>
            </w:r>
          </w:p>
        </w:tc>
      </w:tr>
      <w:tr w:rsidR="002B7620">
        <w:tc>
          <w:tcPr>
            <w:tcW w:w="166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754" w:type="dxa"/>
          </w:tcPr>
          <w:p w:rsidR="002B7620" w:rsidRDefault="00720311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Консультация для родителей «Как развить усидчивость у ребенка?»</w:t>
            </w:r>
          </w:p>
        </w:tc>
      </w:tr>
      <w:tr w:rsidR="002B7620">
        <w:tc>
          <w:tcPr>
            <w:tcW w:w="166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754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 чем заключается влияние пальцев на развитие речи»; Памятка для родителей «Пальчиковая гимнастика для детей 3 – 5 лет».</w:t>
            </w:r>
          </w:p>
        </w:tc>
      </w:tr>
      <w:tr w:rsidR="002B7620">
        <w:tc>
          <w:tcPr>
            <w:tcW w:w="166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754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«Пальчиковые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для детей среднего дошкольного возраста».</w:t>
            </w:r>
          </w:p>
        </w:tc>
      </w:tr>
      <w:tr w:rsidR="002B7620">
        <w:tc>
          <w:tcPr>
            <w:tcW w:w="166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754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«Как научить ребенка ориентироваться на листе бумаги». Информация в родительском уголке на тему: «Пальцы помогают говорить».</w:t>
            </w:r>
          </w:p>
        </w:tc>
      </w:tr>
      <w:tr w:rsidR="002B7620">
        <w:tc>
          <w:tcPr>
            <w:tcW w:w="166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754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 «Новые виды пальчи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кового театра».</w:t>
            </w:r>
          </w:p>
        </w:tc>
      </w:tr>
      <w:tr w:rsidR="002B7620">
        <w:tc>
          <w:tcPr>
            <w:tcW w:w="166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754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родителям «Пальчиковые игры дома».</w:t>
            </w:r>
          </w:p>
        </w:tc>
      </w:tr>
      <w:tr w:rsidR="002B7620">
        <w:tc>
          <w:tcPr>
            <w:tcW w:w="1667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754" w:type="dxa"/>
          </w:tcPr>
          <w:p w:rsidR="002B7620" w:rsidRDefault="0072031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кружка. Презентация «Ум ребёнка находится на кончиках его пальцев».</w:t>
            </w:r>
          </w:p>
        </w:tc>
      </w:tr>
    </w:tbl>
    <w:p w:rsidR="002B7620" w:rsidRDefault="002B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20" w:rsidRDefault="00720311">
      <w:pPr>
        <w:pStyle w:val="af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Программы.</w:t>
      </w:r>
    </w:p>
    <w:p w:rsidR="002B7620" w:rsidRDefault="002B7620">
      <w:pPr>
        <w:pStyle w:val="af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Ожидаемые результаты: 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1.Развитие мелкой моторики и координации пальцев рук до уровня, соответствующего данному возрасту. 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2.Овладение разными видами ручной умелости.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3.Овладение приемами работы с разными инструментами. 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4.Творческое применение изученных техник, приемов и матер</w:t>
      </w:r>
      <w:r>
        <w:rPr>
          <w:rFonts w:ascii="Times New Roman" w:hAnsi="Times New Roman" w:cs="Times New Roman"/>
          <w:sz w:val="24"/>
          <w:szCs w:val="24"/>
        </w:rPr>
        <w:t xml:space="preserve">иалов в художественной деятельности. 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5.Овладение нормами этики поведения. 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учебного года ребенок будет уметь: 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пространстве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Выполнять задания по словесной и зрительной инструкции.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Будет стремиться: Быстро</w:t>
      </w:r>
      <w:r>
        <w:rPr>
          <w:rFonts w:ascii="Times New Roman" w:hAnsi="Times New Roman" w:cs="Times New Roman"/>
          <w:sz w:val="24"/>
          <w:szCs w:val="24"/>
        </w:rPr>
        <w:t xml:space="preserve"> и успешно справляться с заданиями, требующих координированных движений рук;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оценивать правильность выполнения задания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Будут развиты: Графические навыки.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Аккуратность, усидчивость, уважительное отношение к своему и чужому труду.</w:t>
      </w:r>
    </w:p>
    <w:p w:rsidR="002B7620" w:rsidRDefault="002B7620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7620" w:rsidRDefault="00720311">
      <w:pPr>
        <w:pStyle w:val="af4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>
        <w:rPr>
          <w:b/>
          <w:sz w:val="32"/>
          <w:szCs w:val="32"/>
        </w:rPr>
        <w:t>КАЛЕНДАРНЫЙ УЧЕБНЫЙ ГРАФИК</w:t>
      </w:r>
    </w:p>
    <w:tbl>
      <w:tblPr>
        <w:tblStyle w:val="72"/>
        <w:tblW w:w="9854" w:type="dxa"/>
        <w:tblInd w:w="319" w:type="dxa"/>
        <w:tblLayout w:type="fixed"/>
        <w:tblLook w:val="04A0" w:firstRow="1" w:lastRow="0" w:firstColumn="1" w:lastColumn="0" w:noHBand="0" w:noVBand="1"/>
      </w:tblPr>
      <w:tblGrid>
        <w:gridCol w:w="498"/>
        <w:gridCol w:w="425"/>
        <w:gridCol w:w="1134"/>
        <w:gridCol w:w="1134"/>
        <w:gridCol w:w="1418"/>
        <w:gridCol w:w="992"/>
        <w:gridCol w:w="1843"/>
        <w:gridCol w:w="1276"/>
        <w:gridCol w:w="1134"/>
      </w:tblGrid>
      <w:tr w:rsidR="002B7620">
        <w:trPr>
          <w:cantSplit/>
          <w:trHeight w:val="1134"/>
        </w:trPr>
        <w:tc>
          <w:tcPr>
            <w:tcW w:w="498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" w:type="dxa"/>
            <w:textDirection w:val="btLr"/>
          </w:tcPr>
          <w:p w:rsidR="002B7620" w:rsidRDefault="007203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76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2B7620">
        <w:trPr>
          <w:trHeight w:val="816"/>
        </w:trPr>
        <w:tc>
          <w:tcPr>
            <w:tcW w:w="498" w:type="dxa"/>
            <w:vMerge w:val="restart"/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" w:type="dxa"/>
            <w:vMerge w:val="restart"/>
            <w:textDirection w:val="btLr"/>
          </w:tcPr>
          <w:p w:rsidR="002B7620" w:rsidRDefault="007203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7620" w:rsidRDefault="00720311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«Осень».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 w:val="restart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готовых работ</w:t>
            </w:r>
          </w:p>
        </w:tc>
      </w:tr>
      <w:tr w:rsidR="002B7620">
        <w:trPr>
          <w:trHeight w:val="816"/>
        </w:trPr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2B7620" w:rsidRDefault="002B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«Пальчики в лесу»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rPr>
          <w:trHeight w:val="816"/>
        </w:trPr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08.10.24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2B7620" w:rsidRDefault="002B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листья».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rPr>
          <w:trHeight w:val="816"/>
        </w:trPr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2B7620" w:rsidRDefault="002B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листья».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2B7620" w:rsidRDefault="002B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2B7620" w:rsidRDefault="002B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у каждого свой дом».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2B7620" w:rsidRDefault="002B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«Заборчик»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2B7620" w:rsidRDefault="002B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7620">
        <w:tc>
          <w:tcPr>
            <w:tcW w:w="498" w:type="dxa"/>
            <w:vMerge w:val="restart"/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" w:type="dxa"/>
            <w:vMerge w:val="restart"/>
            <w:textDirection w:val="btLr"/>
          </w:tcPr>
          <w:p w:rsidR="002B7620" w:rsidRDefault="0072031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«Букет для мамы».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 w:val="restart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07.11.24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«Букет для мамы».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12.11.24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«Овощи»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14.11.24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«Овощи»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  <w:tcBorders>
              <w:bottom w:val="none" w:sz="4" w:space="0" w:color="000000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one" w:sz="4" w:space="0" w:color="000000"/>
            </w:tcBorders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bottom w:val="none" w:sz="4" w:space="0" w:color="000000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в лес».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rPr>
          <w:cantSplit/>
          <w:trHeight w:val="1134"/>
        </w:trPr>
        <w:tc>
          <w:tcPr>
            <w:tcW w:w="49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 w:val="restart"/>
          </w:tcPr>
          <w:p w:rsidR="002B7620" w:rsidRDefault="002B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20" w:rsidRDefault="002B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20" w:rsidRDefault="002B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20" w:rsidRDefault="002B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2B7620">
        <w:trPr>
          <w:cantSplit/>
          <w:trHeight w:val="11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2B7620" w:rsidRDefault="0072031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«Снегопад»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rPr>
          <w:trHeight w:val="269"/>
        </w:trPr>
        <w:tc>
          <w:tcPr>
            <w:tcW w:w="498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25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«Снегопад»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«Сидит белочка в тележке».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«Сидит белочка в тележке».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«Прогулки в зимнем лесу»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«Прогулки в зимнем лесу»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rPr>
          <w:trHeight w:val="269"/>
        </w:trPr>
        <w:tc>
          <w:tcPr>
            <w:tcW w:w="4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 w:val="restart"/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2B7620">
        <w:trPr>
          <w:trHeight w:val="26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2B7620" w:rsidRDefault="0072031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rPr>
          <w:trHeight w:val="269"/>
        </w:trPr>
        <w:tc>
          <w:tcPr>
            <w:tcW w:w="498" w:type="dxa"/>
            <w:vMerge w:val="restart"/>
            <w:tcBorders>
              <w:top w:val="none" w:sz="4" w:space="0" w:color="000000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one" w:sz="4" w:space="0" w:color="000000"/>
            </w:tcBorders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с ежиком».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с ежиком».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«Солдаты»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ежиком».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 w:val="restart"/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" w:type="dxa"/>
            <w:vMerge w:val="restart"/>
            <w:textDirection w:val="btLr"/>
          </w:tcPr>
          <w:p w:rsidR="002B7620" w:rsidRDefault="0072031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04.02.25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 w:val="restart"/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1276" w:type="dxa"/>
            <w:shd w:val="clear" w:color="auto" w:fill="auto"/>
          </w:tcPr>
          <w:p w:rsidR="002B7620" w:rsidRDefault="002B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11.02.25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«Солдаты»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Снежинка»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25.02.25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Мамины помощники»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 w:val="restart"/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" w:type="dxa"/>
            <w:vMerge w:val="restart"/>
            <w:textDirection w:val="btLr"/>
          </w:tcPr>
          <w:p w:rsidR="002B7620" w:rsidRDefault="0072031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 w:val="restart"/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ладошку села кошка».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 w:val="restart"/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ладошку села кошка».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«Апельсин»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«Апельсин»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25.03.25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мишка».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27.03.25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rPr>
          <w:cantSplit/>
          <w:trHeight w:val="1134"/>
        </w:trPr>
        <w:tc>
          <w:tcPr>
            <w:tcW w:w="498" w:type="dxa"/>
            <w:tcBorders>
              <w:bottom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«Ласковое солнышко».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 w:val="restart"/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2B7620">
        <w:trPr>
          <w:cantSplit/>
          <w:trHeight w:val="11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2B7620" w:rsidRDefault="0072031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 w:val="restart"/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«Ласковое солнышко».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rPr>
          <w:trHeight w:val="269"/>
        </w:trPr>
        <w:tc>
          <w:tcPr>
            <w:tcW w:w="498" w:type="dxa"/>
            <w:vMerge w:val="restart"/>
            <w:tcBorders>
              <w:top w:val="none" w:sz="4" w:space="0" w:color="000000"/>
            </w:tcBorders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 w:val="restart"/>
            <w:tcBorders>
              <w:top w:val="none" w:sz="4" w:space="0" w:color="000000"/>
            </w:tcBorders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«Встреча птиц»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«Встреча птиц» 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«Сапожник»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rPr>
          <w:trHeight w:val="269"/>
        </w:trPr>
        <w:tc>
          <w:tcPr>
            <w:tcW w:w="498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2B7620">
        <w:trPr>
          <w:cantSplit/>
          <w:trHeight w:val="1134"/>
        </w:trPr>
        <w:tc>
          <w:tcPr>
            <w:tcW w:w="498" w:type="dxa"/>
            <w:tcBorders>
              <w:bottom w:val="none" w:sz="4" w:space="0" w:color="000000"/>
            </w:tcBorders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" w:type="dxa"/>
            <w:tcBorders>
              <w:bottom w:val="none" w:sz="4" w:space="0" w:color="000000"/>
            </w:tcBorders>
            <w:textDirection w:val="btLr"/>
          </w:tcPr>
          <w:p w:rsidR="002B7620" w:rsidRDefault="0072031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7203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  <w:tcBorders>
              <w:top w:val="none" w:sz="4" w:space="0" w:color="000000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rPr>
          <w:trHeight w:val="269"/>
        </w:trPr>
        <w:tc>
          <w:tcPr>
            <w:tcW w:w="498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:rsidR="002B7620" w:rsidRDefault="002B762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f"/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«Мальчик с пальчик».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15.05.25</w:t>
            </w:r>
          </w:p>
        </w:tc>
        <w:tc>
          <w:tcPr>
            <w:tcW w:w="1134" w:type="dxa"/>
            <w:shd w:val="clear" w:color="auto" w:fill="FFFFFF" w:themeFill="background1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«Заяц»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20.05.25</w:t>
            </w:r>
          </w:p>
        </w:tc>
        <w:tc>
          <w:tcPr>
            <w:tcW w:w="1134" w:type="dxa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22.05.25</w:t>
            </w:r>
          </w:p>
        </w:tc>
        <w:tc>
          <w:tcPr>
            <w:tcW w:w="1134" w:type="dxa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27.05.25</w:t>
            </w:r>
          </w:p>
        </w:tc>
        <w:tc>
          <w:tcPr>
            <w:tcW w:w="1134" w:type="dxa"/>
          </w:tcPr>
          <w:p w:rsidR="002B7620" w:rsidRDefault="002B7620"/>
        </w:tc>
        <w:tc>
          <w:tcPr>
            <w:tcW w:w="1418" w:type="dxa"/>
            <w:tcBorders>
              <w:right w:val="single" w:sz="4" w:space="0" w:color="auto"/>
            </w:tcBorders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«Паучок»</w:t>
            </w:r>
          </w:p>
        </w:tc>
        <w:tc>
          <w:tcPr>
            <w:tcW w:w="1276" w:type="dxa"/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20">
        <w:tc>
          <w:tcPr>
            <w:tcW w:w="4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620" w:rsidRDefault="0072031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29.05.25</w:t>
            </w:r>
          </w:p>
        </w:tc>
        <w:tc>
          <w:tcPr>
            <w:tcW w:w="1134" w:type="dxa"/>
          </w:tcPr>
          <w:p w:rsidR="002B7620" w:rsidRDefault="002B7620"/>
        </w:tc>
        <w:tc>
          <w:tcPr>
            <w:tcW w:w="1418" w:type="dxa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</w:t>
            </w:r>
          </w:p>
        </w:tc>
        <w:tc>
          <w:tcPr>
            <w:tcW w:w="992" w:type="dxa"/>
            <w:tcBorders>
              <w:top w:val="none" w:sz="4" w:space="0" w:color="000000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7620" w:rsidRDefault="0072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2B7620" w:rsidRDefault="002B76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2B7620" w:rsidRDefault="007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0" w:rsidRDefault="002B7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620" w:rsidRDefault="002B7620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7620" w:rsidRDefault="002B7620">
      <w:pPr>
        <w:pStyle w:val="af4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color w:val="000000"/>
        </w:rPr>
      </w:pPr>
    </w:p>
    <w:p w:rsidR="002B7620" w:rsidRDefault="00720311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Условия реализации программы</w:t>
      </w:r>
    </w:p>
    <w:p w:rsidR="002B7620" w:rsidRDefault="002B7620">
      <w:pPr>
        <w:pStyle w:val="af4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</w:rPr>
      </w:pPr>
    </w:p>
    <w:p w:rsidR="002B7620" w:rsidRDefault="00720311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Материально - техническое обеспечение: </w:t>
      </w:r>
      <w:r>
        <w:t>аудитория со столами и стульями,</w:t>
      </w:r>
      <w:r>
        <w:rPr>
          <w:color w:val="000000"/>
        </w:rPr>
        <w:t xml:space="preserve"> салфетки, картон, цветная бумага, клей-карандаш, счетные палочки, фломастеры, карандаши, массажные мячики, грецкие орехи, еловые и сосновые шишки, горох, </w:t>
      </w:r>
      <w:r>
        <w:rPr>
          <w:color w:val="000000"/>
        </w:rPr>
        <w:t>бельевые прищепки, тетради для детей наглядные пособия, мультимедийные презентации.</w:t>
      </w:r>
    </w:p>
    <w:p w:rsidR="002B7620" w:rsidRDefault="00720311">
      <w:pPr>
        <w:pStyle w:val="af4"/>
        <w:spacing w:after="0" w:afterAutospacing="0"/>
      </w:pPr>
      <w:r>
        <w:rPr>
          <w:b/>
          <w:color w:val="000000"/>
        </w:rPr>
        <w:t>Информационное обеспечение:</w:t>
      </w:r>
      <w:r>
        <w:t xml:space="preserve"> принтер. Интерактивная доска или проектор и экран.</w:t>
      </w:r>
    </w:p>
    <w:p w:rsidR="002B7620" w:rsidRDefault="00720311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Кадровое </w:t>
      </w:r>
      <w:proofErr w:type="gramStart"/>
      <w:r>
        <w:rPr>
          <w:b/>
          <w:color w:val="000000"/>
        </w:rPr>
        <w:t>обеспечение :</w:t>
      </w:r>
      <w:proofErr w:type="spellStart"/>
      <w:r>
        <w:rPr>
          <w:color w:val="000000"/>
        </w:rPr>
        <w:t>Анисова</w:t>
      </w:r>
      <w:proofErr w:type="spellEnd"/>
      <w:proofErr w:type="gramEnd"/>
      <w:r>
        <w:rPr>
          <w:color w:val="000000"/>
        </w:rPr>
        <w:t xml:space="preserve"> Наталия Ивановна, воспитатель. Образование высшее. Квалификация</w:t>
      </w:r>
      <w:r>
        <w:rPr>
          <w:color w:val="000000"/>
        </w:rPr>
        <w:t xml:space="preserve"> - соответствие занимаемой должности</w:t>
      </w:r>
    </w:p>
    <w:p w:rsidR="002B7620" w:rsidRDefault="002B7620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</w:p>
    <w:p w:rsidR="002B7620" w:rsidRDefault="00720311">
      <w:pPr>
        <w:pStyle w:val="af4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8. Формы аттестации</w:t>
      </w:r>
    </w:p>
    <w:p w:rsidR="002B7620" w:rsidRDefault="00720311">
      <w:pPr>
        <w:spacing w:before="100" w:beforeAutospacing="1" w:after="100" w:afterAutospacing="1" w:line="240" w:lineRule="auto"/>
        <w:ind w:left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Диагностика уровня освоения программы, средства контроля</w:t>
      </w:r>
    </w:p>
    <w:p w:rsidR="002B7620" w:rsidRDefault="00720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отражения достижения целей и задач программы определения освоения программы детьми проводится анализ портфолио готовых работ воспитаннико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2B7620" w:rsidRDefault="002B762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620" w:rsidRDefault="00720311">
      <w:pPr>
        <w:pStyle w:val="af3"/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9. Оценочные материалы</w:t>
      </w:r>
    </w:p>
    <w:p w:rsidR="002B7620" w:rsidRDefault="00720311">
      <w:pPr>
        <w:spacing w:after="0" w:line="240" w:lineRule="auto"/>
        <w:ind w:left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Диагностическое задание: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«Веселые портреты»</w:t>
      </w:r>
    </w:p>
    <w:p w:rsidR="002B7620" w:rsidRDefault="00720311">
      <w:pPr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 по замыслу веселые портреты</w:t>
      </w:r>
    </w:p>
    <w:p w:rsidR="002B7620" w:rsidRDefault="00720311">
      <w:pPr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уровня освоения программного содержания детьми</w:t>
      </w:r>
    </w:p>
    <w:tbl>
      <w:tblPr>
        <w:tblpPr w:leftFromText="180" w:rightFromText="180" w:vertAnchor="text" w:horzAnchor="margin" w:tblpXSpec="center" w:tblpY="166"/>
        <w:tblW w:w="104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2693"/>
        <w:gridCol w:w="2410"/>
        <w:gridCol w:w="2727"/>
      </w:tblGrid>
      <w:tr w:rsidR="002B7620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20" w:rsidRDefault="007203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(индикаторы)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20" w:rsidRDefault="007203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Высокий уровень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B7620" w:rsidRDefault="0072031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7620" w:rsidRDefault="0072031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Низкий уровень</w:t>
            </w:r>
          </w:p>
        </w:tc>
      </w:tr>
      <w:tr w:rsidR="002B7620">
        <w:trPr>
          <w:trHeight w:val="204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20" w:rsidRDefault="007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Технические умения</w:t>
            </w:r>
          </w:p>
          <w:p w:rsidR="002B7620" w:rsidRDefault="007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пользоваться карандашом, ножницами;</w:t>
            </w:r>
          </w:p>
          <w:p w:rsidR="002B7620" w:rsidRDefault="007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осуществлять движения всей рукой при рисовании округлых форм;</w:t>
            </w:r>
          </w:p>
          <w:p w:rsidR="002B7620" w:rsidRDefault="007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вырезать округлые формы из четырехугольников, свернутых пополам;</w:t>
            </w:r>
          </w:p>
          <w:p w:rsidR="002B7620" w:rsidRDefault="007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умения украшать округлые формы.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20" w:rsidRDefault="00720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создает художественный образ на основе различных средств выразительности: цвет, форма, линия, расположение на листе бумаги. В целях передачи формы при выполнении разметки карандашом регулирует нажим, умеет осуществлять движения всей рукой при рисов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ании длинных линий, крупных форм;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B7620" w:rsidRDefault="007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пытается создать художественный образ, используя разные средства выразительности: цвет, форма, линия, расположение на листе бумаги. Умеет регулировать нажим;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7620" w:rsidRDefault="007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ребенок не может создать художественный образ. Не умеет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регулировать нажим, не может осуществлять движения всей рукой при рисовании длинных линий, крупных форм, вырезает детали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  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точно, искажает форму, линии среза не четкие, с зазубринами;</w:t>
            </w:r>
          </w:p>
        </w:tc>
      </w:tr>
      <w:tr w:rsidR="002B7620">
        <w:trPr>
          <w:trHeight w:val="424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20" w:rsidRDefault="007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Средства выразительности</w:t>
            </w:r>
          </w:p>
          <w:p w:rsidR="002B7620" w:rsidRDefault="007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использовать разнообразные цвета и цветовые сочетания, для отображения особенностей объектов;</w:t>
            </w:r>
          </w:p>
          <w:p w:rsidR="002B7620" w:rsidRDefault="007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правильно передать форму;</w:t>
            </w:r>
          </w:p>
          <w:p w:rsidR="002B7620" w:rsidRDefault="007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правильно передавать пропорции, расположение частей и окраску предметов;</w:t>
            </w:r>
          </w:p>
          <w:p w:rsidR="002B7620" w:rsidRDefault="007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ориентироваться в пространс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 листа.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20" w:rsidRDefault="00720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пользоваться ножницами: вырезает детали и изображения точно, не искажает форму, линии среза четкие, без зазубрин, умеет ориентироваться в пространстве листа, использует цвета с целью передачи оттенков, умеет соблюдать пропорции между изобр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ажаемыми предметами.</w:t>
            </w:r>
          </w:p>
          <w:p w:rsidR="002B7620" w:rsidRDefault="002B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B7620" w:rsidRDefault="00720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пользоваться ножницами: вырезает детали и изображения, частично искажая форму, линии среза не всегда четкие, имеются зазубрины; ориентирует изображение на одной линии, соотносит цвета с содержанием изображения без передачи оттен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соблюдает пропорции отдельных предметов, выделяет фигуру и фон.</w:t>
            </w:r>
          </w:p>
          <w:p w:rsidR="002B7620" w:rsidRDefault="002B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7620" w:rsidRDefault="00720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ориентировка изображения на листе, цвет не соответствует содержанию изображения, пропорции не соблюдает (изображение на плоскости).</w:t>
            </w:r>
          </w:p>
          <w:p w:rsidR="002B7620" w:rsidRDefault="002B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7620" w:rsidRDefault="002B762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620" w:rsidRDefault="002B7620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620" w:rsidRDefault="0072031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исследовании была использована система бальных оценок, где выполнение данного диагностического задания оценивалось следующим образом:</w:t>
      </w:r>
    </w:p>
    <w:p w:rsidR="002B7620" w:rsidRDefault="0072031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балла - соответствует высокому уровню выполнения работы.</w:t>
      </w:r>
    </w:p>
    <w:p w:rsidR="002B7620" w:rsidRDefault="0072031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 - соответствует среднему уровню, ребенок справляется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заданием по каждому из критериев с одной - двумя ошибками или с помощью взрослого.</w:t>
      </w:r>
    </w:p>
    <w:p w:rsidR="002B7620" w:rsidRDefault="0072031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 - соответствует низкому уровню, ребенок допускает ошибки, не владеет основными средствами выразительности и практическими умениями, помощь воспитателя не помогает.</w:t>
      </w:r>
    </w:p>
    <w:p w:rsidR="002B7620" w:rsidRDefault="002B7620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20" w:rsidRDefault="002B7620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7620" w:rsidRDefault="002B7620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7620" w:rsidRDefault="00720311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10. Учебно-методическое обеспечение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7620" w:rsidRDefault="002B7620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Черенкова Е.Ф. «Оригинальные пальчиковые игры» - М: ООО Издательство «ДОМ XXI век», 2008 г. 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«Послушный карандашик» - Издательство «Солнечные ступеньки»; серия «Папка дошкольника»; 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9" w:tooltip="http://www.defectolog.ru/articles/20/22/?theme=40" w:history="1"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://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defectolog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/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articles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/20/22/?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theme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=40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tooltip="http://ped-kopilka.ru/blogs/ekaterina-yurevna-kul/kartoteka-palchikovyh-igr-po-leksicheskim-temam.html" w:history="1"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ped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kopilka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/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blogs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ekaterina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yurevna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kul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kartoteka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palchikovyh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igr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po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leksicheskim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temam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.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620" w:rsidRDefault="00720311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tooltip="http://moyasna.ru/3-7/razvitie-melkoj-motoriki.html" w:history="1"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moyasna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/3-7/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razvitie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melkoj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motoriki</w:t>
        </w:r>
        <w:proofErr w:type="spellEnd"/>
        <w:r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.</w:t>
        </w:r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620" w:rsidRDefault="007203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hyperlink r:id="rId12" w:tooltip="http://www.alegri.ru/deti/vospitanie-i-razvitie-rebenka/podgotovka-reb-nka-k-shkole/igry-na-razvitie-melkoi-motoriki-detei-4-5-6-%20let.html" w:history="1">
        <w:r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http://www.alegri.ru/deti/vospitanie-i-razvitie-rebenka/podgotovka-reb-nka-k-shkole/igry-na-razvitie-melkoi-motoriki-detei-4-5-6- let.html</w:t>
        </w:r>
      </w:hyperlink>
    </w:p>
    <w:sectPr w:rsidR="002B7620">
      <w:footerReference w:type="default" r:id="rId13"/>
      <w:pgSz w:w="11906" w:h="16838"/>
      <w:pgMar w:top="426" w:right="850" w:bottom="426" w:left="99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311" w:rsidRDefault="00720311">
      <w:pPr>
        <w:spacing w:after="0" w:line="240" w:lineRule="auto"/>
      </w:pPr>
      <w:r>
        <w:separator/>
      </w:r>
    </w:p>
  </w:endnote>
  <w:endnote w:type="continuationSeparator" w:id="0">
    <w:p w:rsidR="00720311" w:rsidRDefault="0072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+mn-e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77774"/>
    </w:sdtPr>
    <w:sdtEndPr/>
    <w:sdtContent>
      <w:p w:rsidR="002B7620" w:rsidRDefault="00720311">
        <w:pPr>
          <w:pStyle w:val="afb"/>
          <w:jc w:val="right"/>
        </w:pPr>
        <w:r>
          <w:fldChar w:fldCharType="begin"/>
        </w:r>
        <w:r>
          <w:instrText xml:space="preserve"> P</w:instrText>
        </w:r>
        <w:r>
          <w:instrText xml:space="preserve">AGE   \* MERGEFORMAT </w:instrText>
        </w:r>
        <w:r>
          <w:fldChar w:fldCharType="separate"/>
        </w:r>
        <w:r w:rsidR="00E94199">
          <w:rPr>
            <w:noProof/>
          </w:rPr>
          <w:t>21</w:t>
        </w:r>
        <w:r>
          <w:fldChar w:fldCharType="end"/>
        </w:r>
      </w:p>
    </w:sdtContent>
  </w:sdt>
  <w:p w:rsidR="002B7620" w:rsidRDefault="002B7620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311" w:rsidRDefault="00720311">
      <w:pPr>
        <w:spacing w:after="0" w:line="240" w:lineRule="auto"/>
      </w:pPr>
      <w:r>
        <w:separator/>
      </w:r>
    </w:p>
  </w:footnote>
  <w:footnote w:type="continuationSeparator" w:id="0">
    <w:p w:rsidR="00720311" w:rsidRDefault="0072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A4E"/>
    <w:multiLevelType w:val="hybridMultilevel"/>
    <w:tmpl w:val="C74685F0"/>
    <w:lvl w:ilvl="0" w:tplc="DF82F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C08D3E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1AB289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1C12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004A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EC22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2C99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F684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4E8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74DE9"/>
    <w:multiLevelType w:val="hybridMultilevel"/>
    <w:tmpl w:val="5838B3B2"/>
    <w:lvl w:ilvl="0" w:tplc="454E4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4524F78C">
      <w:start w:val="1"/>
      <w:numFmt w:val="lowerLetter"/>
      <w:lvlText w:val="%2."/>
      <w:lvlJc w:val="left"/>
      <w:pPr>
        <w:ind w:left="1440" w:hanging="360"/>
      </w:pPr>
    </w:lvl>
    <w:lvl w:ilvl="2" w:tplc="7E4A3AD2">
      <w:start w:val="1"/>
      <w:numFmt w:val="lowerRoman"/>
      <w:lvlText w:val="%3."/>
      <w:lvlJc w:val="right"/>
      <w:pPr>
        <w:ind w:left="2160" w:hanging="180"/>
      </w:pPr>
    </w:lvl>
    <w:lvl w:ilvl="3" w:tplc="FFA64688">
      <w:start w:val="1"/>
      <w:numFmt w:val="decimal"/>
      <w:lvlText w:val="%4."/>
      <w:lvlJc w:val="left"/>
      <w:pPr>
        <w:ind w:left="2880" w:hanging="360"/>
      </w:pPr>
    </w:lvl>
    <w:lvl w:ilvl="4" w:tplc="5FF6B8E8">
      <w:start w:val="1"/>
      <w:numFmt w:val="lowerLetter"/>
      <w:lvlText w:val="%5."/>
      <w:lvlJc w:val="left"/>
      <w:pPr>
        <w:ind w:left="3600" w:hanging="360"/>
      </w:pPr>
    </w:lvl>
    <w:lvl w:ilvl="5" w:tplc="2032A4D0">
      <w:start w:val="1"/>
      <w:numFmt w:val="lowerRoman"/>
      <w:lvlText w:val="%6."/>
      <w:lvlJc w:val="right"/>
      <w:pPr>
        <w:ind w:left="4320" w:hanging="180"/>
      </w:pPr>
    </w:lvl>
    <w:lvl w:ilvl="6" w:tplc="601A61B6">
      <w:start w:val="1"/>
      <w:numFmt w:val="decimal"/>
      <w:lvlText w:val="%7."/>
      <w:lvlJc w:val="left"/>
      <w:pPr>
        <w:ind w:left="5040" w:hanging="360"/>
      </w:pPr>
    </w:lvl>
    <w:lvl w:ilvl="7" w:tplc="E794C9EC">
      <w:start w:val="1"/>
      <w:numFmt w:val="lowerLetter"/>
      <w:lvlText w:val="%8."/>
      <w:lvlJc w:val="left"/>
      <w:pPr>
        <w:ind w:left="5760" w:hanging="360"/>
      </w:pPr>
    </w:lvl>
    <w:lvl w:ilvl="8" w:tplc="22080F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0394"/>
    <w:multiLevelType w:val="hybridMultilevel"/>
    <w:tmpl w:val="ED487D12"/>
    <w:lvl w:ilvl="0" w:tplc="81BA46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AC8C94">
      <w:start w:val="1"/>
      <w:numFmt w:val="lowerLetter"/>
      <w:lvlText w:val="%2."/>
      <w:lvlJc w:val="left"/>
      <w:pPr>
        <w:ind w:left="1440" w:hanging="360"/>
      </w:pPr>
    </w:lvl>
    <w:lvl w:ilvl="2" w:tplc="94423CF8">
      <w:start w:val="1"/>
      <w:numFmt w:val="lowerRoman"/>
      <w:lvlText w:val="%3."/>
      <w:lvlJc w:val="right"/>
      <w:pPr>
        <w:ind w:left="2160" w:hanging="180"/>
      </w:pPr>
    </w:lvl>
    <w:lvl w:ilvl="3" w:tplc="67CA09A2">
      <w:start w:val="1"/>
      <w:numFmt w:val="decimal"/>
      <w:lvlText w:val="%4."/>
      <w:lvlJc w:val="left"/>
      <w:pPr>
        <w:ind w:left="2880" w:hanging="360"/>
      </w:pPr>
    </w:lvl>
    <w:lvl w:ilvl="4" w:tplc="CFC075C6">
      <w:start w:val="1"/>
      <w:numFmt w:val="lowerLetter"/>
      <w:lvlText w:val="%5."/>
      <w:lvlJc w:val="left"/>
      <w:pPr>
        <w:ind w:left="3600" w:hanging="360"/>
      </w:pPr>
    </w:lvl>
    <w:lvl w:ilvl="5" w:tplc="A8D0BCB6">
      <w:start w:val="1"/>
      <w:numFmt w:val="lowerRoman"/>
      <w:lvlText w:val="%6."/>
      <w:lvlJc w:val="right"/>
      <w:pPr>
        <w:ind w:left="4320" w:hanging="180"/>
      </w:pPr>
    </w:lvl>
    <w:lvl w:ilvl="6" w:tplc="0D9C5730">
      <w:start w:val="1"/>
      <w:numFmt w:val="decimal"/>
      <w:lvlText w:val="%7."/>
      <w:lvlJc w:val="left"/>
      <w:pPr>
        <w:ind w:left="5040" w:hanging="360"/>
      </w:pPr>
    </w:lvl>
    <w:lvl w:ilvl="7" w:tplc="34D65CB2">
      <w:start w:val="1"/>
      <w:numFmt w:val="lowerLetter"/>
      <w:lvlText w:val="%8."/>
      <w:lvlJc w:val="left"/>
      <w:pPr>
        <w:ind w:left="5760" w:hanging="360"/>
      </w:pPr>
    </w:lvl>
    <w:lvl w:ilvl="8" w:tplc="8C9848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A45"/>
    <w:multiLevelType w:val="hybridMultilevel"/>
    <w:tmpl w:val="1544383E"/>
    <w:lvl w:ilvl="0" w:tplc="1A4C2F5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6A060CE">
      <w:start w:val="1"/>
      <w:numFmt w:val="lowerLetter"/>
      <w:lvlText w:val="%2."/>
      <w:lvlJc w:val="left"/>
      <w:pPr>
        <w:ind w:left="2160" w:hanging="360"/>
      </w:pPr>
    </w:lvl>
    <w:lvl w:ilvl="2" w:tplc="4A94A4EE">
      <w:start w:val="1"/>
      <w:numFmt w:val="lowerRoman"/>
      <w:lvlText w:val="%3."/>
      <w:lvlJc w:val="right"/>
      <w:pPr>
        <w:ind w:left="2880" w:hanging="180"/>
      </w:pPr>
    </w:lvl>
    <w:lvl w:ilvl="3" w:tplc="F05A32BE">
      <w:start w:val="1"/>
      <w:numFmt w:val="decimal"/>
      <w:lvlText w:val="%4."/>
      <w:lvlJc w:val="left"/>
      <w:pPr>
        <w:ind w:left="3600" w:hanging="360"/>
      </w:pPr>
    </w:lvl>
    <w:lvl w:ilvl="4" w:tplc="0C6CD280">
      <w:start w:val="1"/>
      <w:numFmt w:val="lowerLetter"/>
      <w:lvlText w:val="%5."/>
      <w:lvlJc w:val="left"/>
      <w:pPr>
        <w:ind w:left="4320" w:hanging="360"/>
      </w:pPr>
    </w:lvl>
    <w:lvl w:ilvl="5" w:tplc="1582983A">
      <w:start w:val="1"/>
      <w:numFmt w:val="lowerRoman"/>
      <w:lvlText w:val="%6."/>
      <w:lvlJc w:val="right"/>
      <w:pPr>
        <w:ind w:left="5040" w:hanging="180"/>
      </w:pPr>
    </w:lvl>
    <w:lvl w:ilvl="6" w:tplc="6A5CC024">
      <w:start w:val="1"/>
      <w:numFmt w:val="decimal"/>
      <w:lvlText w:val="%7."/>
      <w:lvlJc w:val="left"/>
      <w:pPr>
        <w:ind w:left="5760" w:hanging="360"/>
      </w:pPr>
    </w:lvl>
    <w:lvl w:ilvl="7" w:tplc="DF88E02A">
      <w:start w:val="1"/>
      <w:numFmt w:val="lowerLetter"/>
      <w:lvlText w:val="%8."/>
      <w:lvlJc w:val="left"/>
      <w:pPr>
        <w:ind w:left="6480" w:hanging="360"/>
      </w:pPr>
    </w:lvl>
    <w:lvl w:ilvl="8" w:tplc="3E20A876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810925"/>
    <w:multiLevelType w:val="multilevel"/>
    <w:tmpl w:val="3612CDF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695ABB"/>
    <w:multiLevelType w:val="hybridMultilevel"/>
    <w:tmpl w:val="054C6F06"/>
    <w:lvl w:ilvl="0" w:tplc="992A49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8264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CE6B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3ADAD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9F05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C281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22211F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1B078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2564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E778E6"/>
    <w:multiLevelType w:val="hybridMultilevel"/>
    <w:tmpl w:val="AFE44334"/>
    <w:lvl w:ilvl="0" w:tplc="B4361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7E3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2294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0490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461C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0ED1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64FF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DE60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E6FB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20"/>
    <w:rsid w:val="002B7620"/>
    <w:rsid w:val="00720311"/>
    <w:rsid w:val="00E9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F42BD-F5CF-4E07-BBAD-7E6F6314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f4">
    <w:name w:val="Normal (Web)"/>
    <w:basedOn w:val="a"/>
    <w:link w:val="af5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af5">
    <w:name w:val="Обычный (веб) Знак"/>
    <w:link w:val="af4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1"/>
    <w:next w:val="af6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8">
    <w:name w:val="line number"/>
    <w:basedOn w:val="a0"/>
    <w:uiPriority w:val="99"/>
    <w:semiHidden/>
    <w:unhideWhenUsed/>
  </w:style>
  <w:style w:type="paragraph" w:styleId="af9">
    <w:name w:val="header"/>
    <w:basedOn w:val="a"/>
    <w:link w:val="a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72">
    <w:name w:val="Сетка таблицы7"/>
    <w:basedOn w:val="a1"/>
    <w:next w:val="af6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egri.ru/deti/vospitanie-i-razvitie-rebenka/podgotovka-reb-nka-k-shkole/igry-na-razvitie-melkoi-motoriki-detei-4-5-6-%20le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yasna.ru/3-7/razvitie-melkoj-motorik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d-kopilka.ru/blogs/ekaterina-yurevna-kul/kartoteka-palchikovyh-igr-po-leksicheskim-tema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fectolog.ru/articles/20/22/?theme=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650A-B720-4D66-BDBA-5FD4FB15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5972</Words>
  <Characters>34044</Characters>
  <Application>Microsoft Office Word</Application>
  <DocSecurity>0</DocSecurity>
  <Lines>283</Lines>
  <Paragraphs>79</Paragraphs>
  <ScaleCrop>false</ScaleCrop>
  <Company/>
  <LinksUpToDate>false</LinksUpToDate>
  <CharactersWithSpaces>39937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2024-10-24T10:43:00Z</dcterms:created>
  <dcterms:modified xsi:type="dcterms:W3CDTF">2025-02-17T08:33:00Z</dcterms:modified>
</cp:coreProperties>
</file>