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69B" w:rsidRDefault="00AB569B" w:rsidP="00AB569B">
      <w:pPr>
        <w:spacing w:after="0" w:line="240" w:lineRule="auto"/>
        <w:jc w:val="center"/>
        <w:rPr>
          <w:rFonts w:ascii="Times New Roman" w:hAnsi="Times New Roman" w:cs="Times New Roman"/>
          <w:sz w:val="28"/>
          <w:szCs w:val="28"/>
        </w:rPr>
      </w:pPr>
      <w:r w:rsidRPr="00AB569B">
        <w:rPr>
          <w:rFonts w:ascii="Times New Roman" w:hAnsi="Times New Roman" w:cs="Times New Roman"/>
          <w:sz w:val="28"/>
          <w:szCs w:val="28"/>
        </w:rPr>
        <w:t xml:space="preserve">ПРОФИЛАКТИКА КЛЕЩЕВОГО </w:t>
      </w:r>
      <w:r>
        <w:rPr>
          <w:rFonts w:ascii="Times New Roman" w:hAnsi="Times New Roman" w:cs="Times New Roman"/>
          <w:sz w:val="28"/>
          <w:szCs w:val="28"/>
        </w:rPr>
        <w:t xml:space="preserve">ВИРУСНОГО </w:t>
      </w:r>
      <w:r w:rsidRPr="00AB569B">
        <w:rPr>
          <w:rFonts w:ascii="Times New Roman" w:hAnsi="Times New Roman" w:cs="Times New Roman"/>
          <w:sz w:val="28"/>
          <w:szCs w:val="28"/>
        </w:rPr>
        <w:t>ЭНЦЕФАЛИТА</w:t>
      </w:r>
    </w:p>
    <w:p w:rsidR="00747F3D" w:rsidRPr="00AB569B" w:rsidRDefault="00747F3D" w:rsidP="00AB569B">
      <w:pPr>
        <w:spacing w:after="0" w:line="240" w:lineRule="auto"/>
        <w:jc w:val="center"/>
        <w:rPr>
          <w:rFonts w:ascii="Times New Roman" w:hAnsi="Times New Roman" w:cs="Times New Roman"/>
          <w:sz w:val="28"/>
          <w:szCs w:val="28"/>
        </w:rPr>
      </w:pPr>
      <w:r>
        <w:t>(</w:t>
      </w:r>
      <w:r w:rsidR="000B5AAE">
        <w:rPr>
          <w:b/>
          <w:bCs/>
        </w:rPr>
        <w:t xml:space="preserve">Санитарно-эпидемиологические правила </w:t>
      </w:r>
      <w:r w:rsidR="00106BAE" w:rsidRPr="00106BAE">
        <w:rPr>
          <w:b/>
          <w:bCs/>
        </w:rPr>
        <w:t xml:space="preserve">САНПИН 3.3686-21 </w:t>
      </w:r>
      <w:r w:rsidR="00517DC0">
        <w:rPr>
          <w:b/>
          <w:bCs/>
        </w:rPr>
        <w:t>"С</w:t>
      </w:r>
      <w:r w:rsidR="00517DC0" w:rsidRPr="00517DC0">
        <w:rPr>
          <w:b/>
          <w:bCs/>
        </w:rPr>
        <w:t>анитарно-эпидемиологические требования по проф</w:t>
      </w:r>
      <w:r w:rsidR="00517DC0">
        <w:rPr>
          <w:b/>
          <w:bCs/>
        </w:rPr>
        <w:t xml:space="preserve">илактике инфекционных болезней" </w:t>
      </w:r>
      <w:r w:rsidR="00BA16D7">
        <w:rPr>
          <w:b/>
          <w:bCs/>
        </w:rPr>
        <w:t>(утв.</w:t>
      </w:r>
      <w:bookmarkStart w:id="0" w:name="i86013"/>
      <w:bookmarkEnd w:id="0"/>
      <w:r w:rsidR="00BA16D7">
        <w:rPr>
          <w:b/>
          <w:bCs/>
        </w:rPr>
        <w:t xml:space="preserve"> постановлением Главного государственного санитарного врача </w:t>
      </w:r>
      <w:proofErr w:type="gramStart"/>
      <w:r w:rsidR="00BA16D7">
        <w:rPr>
          <w:b/>
          <w:bCs/>
        </w:rPr>
        <w:t xml:space="preserve">РФ </w:t>
      </w:r>
      <w:r w:rsidR="005914B9">
        <w:rPr>
          <w:b/>
          <w:bCs/>
        </w:rPr>
        <w:t xml:space="preserve"> </w:t>
      </w:r>
      <w:r w:rsidR="00106BAE">
        <w:rPr>
          <w:b/>
          <w:bCs/>
        </w:rPr>
        <w:t>от</w:t>
      </w:r>
      <w:proofErr w:type="gramEnd"/>
      <w:r w:rsidR="00106BAE">
        <w:rPr>
          <w:b/>
          <w:bCs/>
        </w:rPr>
        <w:t xml:space="preserve"> 28 января 2021 г. № 4</w:t>
      </w:r>
      <w:r>
        <w:t>)</w:t>
      </w:r>
    </w:p>
    <w:p w:rsidR="00517DC0" w:rsidRPr="00517DC0" w:rsidRDefault="00517DC0" w:rsidP="00517DC0">
      <w:pPr>
        <w:spacing w:after="0" w:line="240" w:lineRule="auto"/>
        <w:jc w:val="both"/>
        <w:rPr>
          <w:rFonts w:ascii="Times New Roman" w:hAnsi="Times New Roman" w:cs="Times New Roman"/>
          <w:sz w:val="28"/>
          <w:szCs w:val="28"/>
        </w:rPr>
      </w:pPr>
    </w:p>
    <w:p w:rsidR="00517DC0" w:rsidRPr="00517DC0" w:rsidRDefault="00517DC0" w:rsidP="00517DC0">
      <w:pPr>
        <w:spacing w:after="0" w:line="240" w:lineRule="auto"/>
        <w:jc w:val="center"/>
        <w:rPr>
          <w:rFonts w:ascii="Times New Roman" w:hAnsi="Times New Roman" w:cs="Times New Roman"/>
          <w:b/>
          <w:sz w:val="28"/>
          <w:szCs w:val="28"/>
        </w:rPr>
      </w:pPr>
      <w:bookmarkStart w:id="1" w:name="_GoBack"/>
      <w:r w:rsidRPr="00517DC0">
        <w:rPr>
          <w:rFonts w:ascii="Times New Roman" w:hAnsi="Times New Roman" w:cs="Times New Roman"/>
          <w:b/>
          <w:sz w:val="28"/>
          <w:szCs w:val="28"/>
        </w:rPr>
        <w:t>Профилактика</w:t>
      </w:r>
      <w:bookmarkEnd w:id="1"/>
      <w:r w:rsidRPr="00517DC0">
        <w:rPr>
          <w:rFonts w:ascii="Times New Roman" w:hAnsi="Times New Roman" w:cs="Times New Roman"/>
          <w:b/>
          <w:sz w:val="28"/>
          <w:szCs w:val="28"/>
        </w:rPr>
        <w:t xml:space="preserve"> инфекций, передающихся иксодовыми клещами</w:t>
      </w:r>
    </w:p>
    <w:p w:rsidR="00517DC0" w:rsidRPr="00517DC0" w:rsidRDefault="00517DC0" w:rsidP="00517DC0">
      <w:pPr>
        <w:spacing w:after="0" w:line="240" w:lineRule="auto"/>
        <w:jc w:val="both"/>
        <w:rPr>
          <w:rFonts w:ascii="Times New Roman" w:hAnsi="Times New Roman" w:cs="Times New Roman"/>
          <w:sz w:val="28"/>
          <w:szCs w:val="28"/>
        </w:rPr>
      </w:pPr>
    </w:p>
    <w:p w:rsidR="00517DC0" w:rsidRPr="00517DC0" w:rsidRDefault="00517DC0"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7DC0">
        <w:rPr>
          <w:rFonts w:ascii="Times New Roman" w:hAnsi="Times New Roman" w:cs="Times New Roman"/>
          <w:sz w:val="28"/>
          <w:szCs w:val="28"/>
        </w:rPr>
        <w:t>Клещи (</w:t>
      </w:r>
      <w:proofErr w:type="spellStart"/>
      <w:r w:rsidRPr="00517DC0">
        <w:rPr>
          <w:rFonts w:ascii="Times New Roman" w:hAnsi="Times New Roman" w:cs="Times New Roman"/>
          <w:sz w:val="28"/>
          <w:szCs w:val="28"/>
        </w:rPr>
        <w:t>Acari</w:t>
      </w:r>
      <w:proofErr w:type="spellEnd"/>
      <w:r w:rsidRPr="00517DC0">
        <w:rPr>
          <w:rFonts w:ascii="Times New Roman" w:hAnsi="Times New Roman" w:cs="Times New Roman"/>
          <w:sz w:val="28"/>
          <w:szCs w:val="28"/>
        </w:rPr>
        <w:t>) относятся к классу паукообразных (</w:t>
      </w:r>
      <w:proofErr w:type="spellStart"/>
      <w:r w:rsidRPr="00517DC0">
        <w:rPr>
          <w:rFonts w:ascii="Times New Roman" w:hAnsi="Times New Roman" w:cs="Times New Roman"/>
          <w:sz w:val="28"/>
          <w:szCs w:val="28"/>
        </w:rPr>
        <w:t>Arachnida</w:t>
      </w:r>
      <w:proofErr w:type="spellEnd"/>
      <w:r w:rsidRPr="00517DC0">
        <w:rPr>
          <w:rFonts w:ascii="Times New Roman" w:hAnsi="Times New Roman" w:cs="Times New Roman"/>
          <w:sz w:val="28"/>
          <w:szCs w:val="28"/>
        </w:rPr>
        <w:t xml:space="preserve">), подклассу </w:t>
      </w:r>
      <w:proofErr w:type="spellStart"/>
      <w:r w:rsidRPr="00517DC0">
        <w:rPr>
          <w:rFonts w:ascii="Times New Roman" w:hAnsi="Times New Roman" w:cs="Times New Roman"/>
          <w:sz w:val="28"/>
          <w:szCs w:val="28"/>
        </w:rPr>
        <w:t>Acari</w:t>
      </w:r>
      <w:proofErr w:type="spellEnd"/>
      <w:r w:rsidRPr="00517DC0">
        <w:rPr>
          <w:rFonts w:ascii="Times New Roman" w:hAnsi="Times New Roman" w:cs="Times New Roman"/>
          <w:sz w:val="28"/>
          <w:szCs w:val="28"/>
        </w:rPr>
        <w:t xml:space="preserve"> и включают в себя три отряда: клещи-сенокосцы (</w:t>
      </w:r>
      <w:proofErr w:type="spellStart"/>
      <w:r w:rsidRPr="00517DC0">
        <w:rPr>
          <w:rFonts w:ascii="Times New Roman" w:hAnsi="Times New Roman" w:cs="Times New Roman"/>
          <w:sz w:val="28"/>
          <w:szCs w:val="28"/>
        </w:rPr>
        <w:t>Opilioacariformes</w:t>
      </w:r>
      <w:proofErr w:type="spellEnd"/>
      <w:r w:rsidRPr="00517DC0">
        <w:rPr>
          <w:rFonts w:ascii="Times New Roman" w:hAnsi="Times New Roman" w:cs="Times New Roman"/>
          <w:sz w:val="28"/>
          <w:szCs w:val="28"/>
        </w:rPr>
        <w:t xml:space="preserve">), </w:t>
      </w:r>
      <w:proofErr w:type="spellStart"/>
      <w:r w:rsidRPr="00517DC0">
        <w:rPr>
          <w:rFonts w:ascii="Times New Roman" w:hAnsi="Times New Roman" w:cs="Times New Roman"/>
          <w:sz w:val="28"/>
          <w:szCs w:val="28"/>
        </w:rPr>
        <w:t>акариформные</w:t>
      </w:r>
      <w:proofErr w:type="spellEnd"/>
      <w:r w:rsidRPr="00517DC0">
        <w:rPr>
          <w:rFonts w:ascii="Times New Roman" w:hAnsi="Times New Roman" w:cs="Times New Roman"/>
          <w:sz w:val="28"/>
          <w:szCs w:val="28"/>
        </w:rPr>
        <w:t xml:space="preserve"> клещи (</w:t>
      </w:r>
      <w:proofErr w:type="spellStart"/>
      <w:r w:rsidRPr="00517DC0">
        <w:rPr>
          <w:rFonts w:ascii="Times New Roman" w:hAnsi="Times New Roman" w:cs="Times New Roman"/>
          <w:sz w:val="28"/>
          <w:szCs w:val="28"/>
        </w:rPr>
        <w:t>Acariformes</w:t>
      </w:r>
      <w:proofErr w:type="spellEnd"/>
      <w:r w:rsidRPr="00517DC0">
        <w:rPr>
          <w:rFonts w:ascii="Times New Roman" w:hAnsi="Times New Roman" w:cs="Times New Roman"/>
          <w:sz w:val="28"/>
          <w:szCs w:val="28"/>
        </w:rPr>
        <w:t xml:space="preserve">), </w:t>
      </w:r>
      <w:proofErr w:type="spellStart"/>
      <w:r w:rsidRPr="00517DC0">
        <w:rPr>
          <w:rFonts w:ascii="Times New Roman" w:hAnsi="Times New Roman" w:cs="Times New Roman"/>
          <w:sz w:val="28"/>
          <w:szCs w:val="28"/>
        </w:rPr>
        <w:t>паразитиформные</w:t>
      </w:r>
      <w:proofErr w:type="spellEnd"/>
      <w:r w:rsidRPr="00517DC0">
        <w:rPr>
          <w:rFonts w:ascii="Times New Roman" w:hAnsi="Times New Roman" w:cs="Times New Roman"/>
          <w:sz w:val="28"/>
          <w:szCs w:val="28"/>
        </w:rPr>
        <w:t xml:space="preserve"> клещи (</w:t>
      </w:r>
      <w:proofErr w:type="spellStart"/>
      <w:r w:rsidRPr="00517DC0">
        <w:rPr>
          <w:rFonts w:ascii="Times New Roman" w:hAnsi="Times New Roman" w:cs="Times New Roman"/>
          <w:sz w:val="28"/>
          <w:szCs w:val="28"/>
        </w:rPr>
        <w:t>Parasitiformes</w:t>
      </w:r>
      <w:proofErr w:type="spellEnd"/>
      <w:r w:rsidRPr="00517DC0">
        <w:rPr>
          <w:rFonts w:ascii="Times New Roman" w:hAnsi="Times New Roman" w:cs="Times New Roman"/>
          <w:sz w:val="28"/>
          <w:szCs w:val="28"/>
        </w:rPr>
        <w:t xml:space="preserve">). Для Российской Федерации наибольшее эпидемиологическое значение имеют клещи, относящиеся к отряду </w:t>
      </w:r>
      <w:proofErr w:type="spellStart"/>
      <w:r w:rsidRPr="00517DC0">
        <w:rPr>
          <w:rFonts w:ascii="Times New Roman" w:hAnsi="Times New Roman" w:cs="Times New Roman"/>
          <w:sz w:val="28"/>
          <w:szCs w:val="28"/>
        </w:rPr>
        <w:t>Parasitiformes</w:t>
      </w:r>
      <w:proofErr w:type="spellEnd"/>
      <w:r w:rsidRPr="00517DC0">
        <w:rPr>
          <w:rFonts w:ascii="Times New Roman" w:hAnsi="Times New Roman" w:cs="Times New Roman"/>
          <w:sz w:val="28"/>
          <w:szCs w:val="28"/>
        </w:rPr>
        <w:t xml:space="preserve">, подотряду </w:t>
      </w:r>
      <w:proofErr w:type="spellStart"/>
      <w:r w:rsidRPr="00517DC0">
        <w:rPr>
          <w:rFonts w:ascii="Times New Roman" w:hAnsi="Times New Roman" w:cs="Times New Roman"/>
          <w:sz w:val="28"/>
          <w:szCs w:val="28"/>
        </w:rPr>
        <w:t>Metastigmata</w:t>
      </w:r>
      <w:proofErr w:type="spellEnd"/>
      <w:r w:rsidRPr="00517DC0">
        <w:rPr>
          <w:rFonts w:ascii="Times New Roman" w:hAnsi="Times New Roman" w:cs="Times New Roman"/>
          <w:sz w:val="28"/>
          <w:szCs w:val="28"/>
        </w:rPr>
        <w:t xml:space="preserve">, надсемейству </w:t>
      </w:r>
      <w:proofErr w:type="spellStart"/>
      <w:r w:rsidRPr="00517DC0">
        <w:rPr>
          <w:rFonts w:ascii="Times New Roman" w:hAnsi="Times New Roman" w:cs="Times New Roman"/>
          <w:sz w:val="28"/>
          <w:szCs w:val="28"/>
        </w:rPr>
        <w:t>Ixodoidea</w:t>
      </w:r>
      <w:proofErr w:type="spellEnd"/>
      <w:r w:rsidRPr="00517DC0">
        <w:rPr>
          <w:rFonts w:ascii="Times New Roman" w:hAnsi="Times New Roman" w:cs="Times New Roman"/>
          <w:sz w:val="28"/>
          <w:szCs w:val="28"/>
        </w:rPr>
        <w:t xml:space="preserve">, семейству </w:t>
      </w:r>
      <w:proofErr w:type="spellStart"/>
      <w:r w:rsidRPr="00517DC0">
        <w:rPr>
          <w:rFonts w:ascii="Times New Roman" w:hAnsi="Times New Roman" w:cs="Times New Roman"/>
          <w:sz w:val="28"/>
          <w:szCs w:val="28"/>
        </w:rPr>
        <w:t>Ixodidae</w:t>
      </w:r>
      <w:proofErr w:type="spellEnd"/>
      <w:r w:rsidRPr="00517DC0">
        <w:rPr>
          <w:rFonts w:ascii="Times New Roman" w:hAnsi="Times New Roman" w:cs="Times New Roman"/>
          <w:sz w:val="28"/>
          <w:szCs w:val="28"/>
        </w:rPr>
        <w:t xml:space="preserve">. В семействе </w:t>
      </w:r>
      <w:proofErr w:type="spellStart"/>
      <w:r w:rsidRPr="00517DC0">
        <w:rPr>
          <w:rFonts w:ascii="Times New Roman" w:hAnsi="Times New Roman" w:cs="Times New Roman"/>
          <w:sz w:val="28"/>
          <w:szCs w:val="28"/>
        </w:rPr>
        <w:t>Ixodidae</w:t>
      </w:r>
      <w:proofErr w:type="spellEnd"/>
      <w:r w:rsidRPr="00517DC0">
        <w:rPr>
          <w:rFonts w:ascii="Times New Roman" w:hAnsi="Times New Roman" w:cs="Times New Roman"/>
          <w:sz w:val="28"/>
          <w:szCs w:val="28"/>
        </w:rPr>
        <w:t xml:space="preserve"> выделяют несколько подсемейств, из которых четыре подсемейства связаны с млекопитающими и птицами: </w:t>
      </w:r>
      <w:proofErr w:type="spellStart"/>
      <w:r w:rsidRPr="00517DC0">
        <w:rPr>
          <w:rFonts w:ascii="Times New Roman" w:hAnsi="Times New Roman" w:cs="Times New Roman"/>
          <w:sz w:val="28"/>
          <w:szCs w:val="28"/>
        </w:rPr>
        <w:t>Ixodinae</w:t>
      </w:r>
      <w:proofErr w:type="spellEnd"/>
      <w:r w:rsidRPr="00517DC0">
        <w:rPr>
          <w:rFonts w:ascii="Times New Roman" w:hAnsi="Times New Roman" w:cs="Times New Roman"/>
          <w:sz w:val="28"/>
          <w:szCs w:val="28"/>
        </w:rPr>
        <w:t xml:space="preserve"> (род </w:t>
      </w:r>
      <w:proofErr w:type="spellStart"/>
      <w:r w:rsidRPr="00517DC0">
        <w:rPr>
          <w:rFonts w:ascii="Times New Roman" w:hAnsi="Times New Roman" w:cs="Times New Roman"/>
          <w:sz w:val="28"/>
          <w:szCs w:val="28"/>
        </w:rPr>
        <w:t>Ixodes</w:t>
      </w:r>
      <w:proofErr w:type="spellEnd"/>
      <w:r w:rsidRPr="00517DC0">
        <w:rPr>
          <w:rFonts w:ascii="Times New Roman" w:hAnsi="Times New Roman" w:cs="Times New Roman"/>
          <w:sz w:val="28"/>
          <w:szCs w:val="28"/>
        </w:rPr>
        <w:t xml:space="preserve">), </w:t>
      </w:r>
      <w:proofErr w:type="spellStart"/>
      <w:r w:rsidRPr="00517DC0">
        <w:rPr>
          <w:rFonts w:ascii="Times New Roman" w:hAnsi="Times New Roman" w:cs="Times New Roman"/>
          <w:sz w:val="28"/>
          <w:szCs w:val="28"/>
        </w:rPr>
        <w:t>Amblyomminae</w:t>
      </w:r>
      <w:proofErr w:type="spellEnd"/>
      <w:r w:rsidRPr="00517DC0">
        <w:rPr>
          <w:rFonts w:ascii="Times New Roman" w:hAnsi="Times New Roman" w:cs="Times New Roman"/>
          <w:sz w:val="28"/>
          <w:szCs w:val="28"/>
        </w:rPr>
        <w:t xml:space="preserve"> (род </w:t>
      </w:r>
      <w:proofErr w:type="spellStart"/>
      <w:r w:rsidRPr="00517DC0">
        <w:rPr>
          <w:rFonts w:ascii="Times New Roman" w:hAnsi="Times New Roman" w:cs="Times New Roman"/>
          <w:sz w:val="28"/>
          <w:szCs w:val="28"/>
        </w:rPr>
        <w:t>Amblyomma</w:t>
      </w:r>
      <w:proofErr w:type="spellEnd"/>
      <w:r w:rsidRPr="00517DC0">
        <w:rPr>
          <w:rFonts w:ascii="Times New Roman" w:hAnsi="Times New Roman" w:cs="Times New Roman"/>
          <w:sz w:val="28"/>
          <w:szCs w:val="28"/>
        </w:rPr>
        <w:t xml:space="preserve">), </w:t>
      </w:r>
      <w:proofErr w:type="spellStart"/>
      <w:r w:rsidRPr="00517DC0">
        <w:rPr>
          <w:rFonts w:ascii="Times New Roman" w:hAnsi="Times New Roman" w:cs="Times New Roman"/>
          <w:sz w:val="28"/>
          <w:szCs w:val="28"/>
        </w:rPr>
        <w:t>Haemaphysalinae</w:t>
      </w:r>
      <w:proofErr w:type="spellEnd"/>
      <w:r w:rsidRPr="00517DC0">
        <w:rPr>
          <w:rFonts w:ascii="Times New Roman" w:hAnsi="Times New Roman" w:cs="Times New Roman"/>
          <w:sz w:val="28"/>
          <w:szCs w:val="28"/>
        </w:rPr>
        <w:t xml:space="preserve"> (род </w:t>
      </w:r>
      <w:proofErr w:type="spellStart"/>
      <w:r w:rsidRPr="00517DC0">
        <w:rPr>
          <w:rFonts w:ascii="Times New Roman" w:hAnsi="Times New Roman" w:cs="Times New Roman"/>
          <w:sz w:val="28"/>
          <w:szCs w:val="28"/>
        </w:rPr>
        <w:t>Haemaphysalis</w:t>
      </w:r>
      <w:proofErr w:type="spellEnd"/>
      <w:r w:rsidRPr="00517DC0">
        <w:rPr>
          <w:rFonts w:ascii="Times New Roman" w:hAnsi="Times New Roman" w:cs="Times New Roman"/>
          <w:sz w:val="28"/>
          <w:szCs w:val="28"/>
        </w:rPr>
        <w:t xml:space="preserve">), </w:t>
      </w:r>
      <w:proofErr w:type="spellStart"/>
      <w:r w:rsidRPr="00517DC0">
        <w:rPr>
          <w:rFonts w:ascii="Times New Roman" w:hAnsi="Times New Roman" w:cs="Times New Roman"/>
          <w:sz w:val="28"/>
          <w:szCs w:val="28"/>
        </w:rPr>
        <w:t>Rhipicephalinae</w:t>
      </w:r>
      <w:proofErr w:type="spellEnd"/>
      <w:r w:rsidRPr="00517DC0">
        <w:rPr>
          <w:rFonts w:ascii="Times New Roman" w:hAnsi="Times New Roman" w:cs="Times New Roman"/>
          <w:sz w:val="28"/>
          <w:szCs w:val="28"/>
        </w:rPr>
        <w:t xml:space="preserve"> (роды </w:t>
      </w:r>
      <w:proofErr w:type="spellStart"/>
      <w:r w:rsidRPr="00517DC0">
        <w:rPr>
          <w:rFonts w:ascii="Times New Roman" w:hAnsi="Times New Roman" w:cs="Times New Roman"/>
          <w:sz w:val="28"/>
          <w:szCs w:val="28"/>
        </w:rPr>
        <w:t>Rhipicephalus</w:t>
      </w:r>
      <w:proofErr w:type="spellEnd"/>
      <w:r w:rsidRPr="00517DC0">
        <w:rPr>
          <w:rFonts w:ascii="Times New Roman" w:hAnsi="Times New Roman" w:cs="Times New Roman"/>
          <w:sz w:val="28"/>
          <w:szCs w:val="28"/>
        </w:rPr>
        <w:t xml:space="preserve">, </w:t>
      </w:r>
      <w:proofErr w:type="spellStart"/>
      <w:r w:rsidRPr="00517DC0">
        <w:rPr>
          <w:rFonts w:ascii="Times New Roman" w:hAnsi="Times New Roman" w:cs="Times New Roman"/>
          <w:sz w:val="28"/>
          <w:szCs w:val="28"/>
        </w:rPr>
        <w:t>Boophilis</w:t>
      </w:r>
      <w:proofErr w:type="spellEnd"/>
      <w:r w:rsidRPr="00517DC0">
        <w:rPr>
          <w:rFonts w:ascii="Times New Roman" w:hAnsi="Times New Roman" w:cs="Times New Roman"/>
          <w:sz w:val="28"/>
          <w:szCs w:val="28"/>
        </w:rPr>
        <w:t xml:space="preserve">, </w:t>
      </w:r>
      <w:proofErr w:type="spellStart"/>
      <w:r w:rsidRPr="00517DC0">
        <w:rPr>
          <w:rFonts w:ascii="Times New Roman" w:hAnsi="Times New Roman" w:cs="Times New Roman"/>
          <w:sz w:val="28"/>
          <w:szCs w:val="28"/>
        </w:rPr>
        <w:t>Dermacentor</w:t>
      </w:r>
      <w:proofErr w:type="spellEnd"/>
      <w:r w:rsidRPr="00517DC0">
        <w:rPr>
          <w:rFonts w:ascii="Times New Roman" w:hAnsi="Times New Roman" w:cs="Times New Roman"/>
          <w:sz w:val="28"/>
          <w:szCs w:val="28"/>
        </w:rPr>
        <w:t xml:space="preserve">, </w:t>
      </w:r>
      <w:proofErr w:type="spellStart"/>
      <w:r w:rsidRPr="00517DC0">
        <w:rPr>
          <w:rFonts w:ascii="Times New Roman" w:hAnsi="Times New Roman" w:cs="Times New Roman"/>
          <w:sz w:val="28"/>
          <w:szCs w:val="28"/>
        </w:rPr>
        <w:t>Anomalohimalaya</w:t>
      </w:r>
      <w:proofErr w:type="spellEnd"/>
      <w:r w:rsidRPr="00517DC0">
        <w:rPr>
          <w:rFonts w:ascii="Times New Roman" w:hAnsi="Times New Roman" w:cs="Times New Roman"/>
          <w:sz w:val="28"/>
          <w:szCs w:val="28"/>
        </w:rPr>
        <w:t xml:space="preserve">, </w:t>
      </w:r>
      <w:proofErr w:type="spellStart"/>
      <w:r w:rsidRPr="00517DC0">
        <w:rPr>
          <w:rFonts w:ascii="Times New Roman" w:hAnsi="Times New Roman" w:cs="Times New Roman"/>
          <w:sz w:val="28"/>
          <w:szCs w:val="28"/>
        </w:rPr>
        <w:t>Hyalomma</w:t>
      </w:r>
      <w:proofErr w:type="spellEnd"/>
      <w:r w:rsidRPr="00517DC0">
        <w:rPr>
          <w:rFonts w:ascii="Times New Roman" w:hAnsi="Times New Roman" w:cs="Times New Roman"/>
          <w:sz w:val="28"/>
          <w:szCs w:val="28"/>
        </w:rPr>
        <w:t xml:space="preserve">). Далее термин "иксодовые клещи" будет применяться к клещам всех видов, входящих в семейство </w:t>
      </w:r>
      <w:proofErr w:type="spellStart"/>
      <w:r w:rsidRPr="00517DC0">
        <w:rPr>
          <w:rFonts w:ascii="Times New Roman" w:hAnsi="Times New Roman" w:cs="Times New Roman"/>
          <w:sz w:val="28"/>
          <w:szCs w:val="28"/>
        </w:rPr>
        <w:t>Ixodidae</w:t>
      </w:r>
      <w:proofErr w:type="spellEnd"/>
      <w:r w:rsidRPr="00517DC0">
        <w:rPr>
          <w:rFonts w:ascii="Times New Roman" w:hAnsi="Times New Roman" w:cs="Times New Roman"/>
          <w:sz w:val="28"/>
          <w:szCs w:val="28"/>
        </w:rPr>
        <w:t>.</w:t>
      </w:r>
    </w:p>
    <w:p w:rsidR="00517DC0" w:rsidRPr="00517DC0" w:rsidRDefault="00517DC0"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7DC0">
        <w:rPr>
          <w:rFonts w:ascii="Times New Roman" w:hAnsi="Times New Roman" w:cs="Times New Roman"/>
          <w:sz w:val="28"/>
          <w:szCs w:val="28"/>
        </w:rPr>
        <w:t xml:space="preserve">К инфекциям, передающимся иксодовыми клещами, относятся клещевой вирусный энцефалит (далее - КВЭ), крымская геморрагическая лихорадка (далее - КГЛ), омская геморрагическая лихорадка (ОГЛ), иксодовые клещевые </w:t>
      </w:r>
      <w:proofErr w:type="spellStart"/>
      <w:r w:rsidRPr="00517DC0">
        <w:rPr>
          <w:rFonts w:ascii="Times New Roman" w:hAnsi="Times New Roman" w:cs="Times New Roman"/>
          <w:sz w:val="28"/>
          <w:szCs w:val="28"/>
        </w:rPr>
        <w:t>боррелиозы</w:t>
      </w:r>
      <w:proofErr w:type="spellEnd"/>
      <w:r w:rsidRPr="00517DC0">
        <w:rPr>
          <w:rFonts w:ascii="Times New Roman" w:hAnsi="Times New Roman" w:cs="Times New Roman"/>
          <w:sz w:val="28"/>
          <w:szCs w:val="28"/>
        </w:rPr>
        <w:t xml:space="preserve"> (далее - ИКБ), туляремия, клещевые риккетсиозы (далее - КР), в частности, североазиатский клещевой риккетсиоз (сибирский клещевой тиф) и другие риккетсиозы группы клещевой пятнистой лихорадки </w:t>
      </w:r>
      <w:proofErr w:type="spellStart"/>
      <w:r w:rsidRPr="00517DC0">
        <w:rPr>
          <w:rFonts w:ascii="Times New Roman" w:hAnsi="Times New Roman" w:cs="Times New Roman"/>
          <w:sz w:val="28"/>
          <w:szCs w:val="28"/>
        </w:rPr>
        <w:t>гранулоцитарный</w:t>
      </w:r>
      <w:proofErr w:type="spellEnd"/>
      <w:r w:rsidRPr="00517DC0">
        <w:rPr>
          <w:rFonts w:ascii="Times New Roman" w:hAnsi="Times New Roman" w:cs="Times New Roman"/>
          <w:sz w:val="28"/>
          <w:szCs w:val="28"/>
        </w:rPr>
        <w:t xml:space="preserve"> анаплазмоз человека (далее - ГАЧ), моноцитарный </w:t>
      </w:r>
      <w:proofErr w:type="spellStart"/>
      <w:r w:rsidRPr="00517DC0">
        <w:rPr>
          <w:rFonts w:ascii="Times New Roman" w:hAnsi="Times New Roman" w:cs="Times New Roman"/>
          <w:sz w:val="28"/>
          <w:szCs w:val="28"/>
        </w:rPr>
        <w:t>эрлихиоз</w:t>
      </w:r>
      <w:proofErr w:type="spellEnd"/>
      <w:r w:rsidRPr="00517DC0">
        <w:rPr>
          <w:rFonts w:ascii="Times New Roman" w:hAnsi="Times New Roman" w:cs="Times New Roman"/>
          <w:sz w:val="28"/>
          <w:szCs w:val="28"/>
        </w:rPr>
        <w:t xml:space="preserve"> человека (далее - МЭЧ), лихорадка Ку и другие инфекции.</w:t>
      </w:r>
    </w:p>
    <w:p w:rsidR="00517DC0" w:rsidRPr="00517DC0" w:rsidRDefault="00517DC0"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7DC0">
        <w:rPr>
          <w:rFonts w:ascii="Times New Roman" w:hAnsi="Times New Roman" w:cs="Times New Roman"/>
          <w:sz w:val="28"/>
          <w:szCs w:val="28"/>
        </w:rPr>
        <w:t xml:space="preserve">Природные очаги лихорадки Ку, КВЭ, ИКБ, КР, МЭЧ и ГАЧ широко распространены в умеренной климатической зоне Евразийского континента. Наиболее активные очаги КВЭ и ИКБ связаны с зоной широколиственных, смешанно-широколиственных, южно- и среднетаежных лесов, а также </w:t>
      </w:r>
      <w:proofErr w:type="spellStart"/>
      <w:r w:rsidRPr="00517DC0">
        <w:rPr>
          <w:rFonts w:ascii="Times New Roman" w:hAnsi="Times New Roman" w:cs="Times New Roman"/>
          <w:sz w:val="28"/>
          <w:szCs w:val="28"/>
        </w:rPr>
        <w:t>лесостепей</w:t>
      </w:r>
      <w:proofErr w:type="spellEnd"/>
      <w:r w:rsidRPr="00517DC0">
        <w:rPr>
          <w:rFonts w:ascii="Times New Roman" w:hAnsi="Times New Roman" w:cs="Times New Roman"/>
          <w:sz w:val="28"/>
          <w:szCs w:val="28"/>
        </w:rPr>
        <w:t>. Природные очаги КР расположены преимущественно в лесостепных, равнинно-степных и горностепных ландшафтах.</w:t>
      </w:r>
    </w:p>
    <w:p w:rsidR="00517DC0" w:rsidRPr="00517DC0" w:rsidRDefault="00517DC0"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7DC0">
        <w:rPr>
          <w:rFonts w:ascii="Times New Roman" w:hAnsi="Times New Roman" w:cs="Times New Roman"/>
          <w:sz w:val="28"/>
          <w:szCs w:val="28"/>
        </w:rPr>
        <w:t>Природные очаги КГЛ в Российской Федерации приурочены к степным, полупустынным и лесостепным ландшафтам юга России (Республики Калмыкия, Дагестан, Ингушетия, Карачаево-Черкесская и Кабардино-Балкарская; Краснодарский и Ставропольский края, Ростовская, Волгоградская и Астраханская области).</w:t>
      </w:r>
    </w:p>
    <w:p w:rsidR="00517DC0" w:rsidRPr="00517DC0" w:rsidRDefault="00517DC0"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7DC0">
        <w:rPr>
          <w:rFonts w:ascii="Times New Roman" w:hAnsi="Times New Roman" w:cs="Times New Roman"/>
          <w:sz w:val="28"/>
          <w:szCs w:val="28"/>
        </w:rPr>
        <w:t xml:space="preserve">Ареалы возбудителей КВЭ, ИКБ, МЭЧ и ГАЧ совпадает с ареалами основных переносчиков - клещей рода </w:t>
      </w:r>
      <w:proofErr w:type="spellStart"/>
      <w:r w:rsidRPr="00517DC0">
        <w:rPr>
          <w:rFonts w:ascii="Times New Roman" w:hAnsi="Times New Roman" w:cs="Times New Roman"/>
          <w:sz w:val="28"/>
          <w:szCs w:val="28"/>
        </w:rPr>
        <w:t>Ixodes</w:t>
      </w:r>
      <w:proofErr w:type="spellEnd"/>
      <w:r w:rsidRPr="00517DC0">
        <w:rPr>
          <w:rFonts w:ascii="Times New Roman" w:hAnsi="Times New Roman" w:cs="Times New Roman"/>
          <w:sz w:val="28"/>
          <w:szCs w:val="28"/>
        </w:rPr>
        <w:t>: таежного клеща (</w:t>
      </w:r>
      <w:proofErr w:type="spellStart"/>
      <w:r w:rsidRPr="00517DC0">
        <w:rPr>
          <w:rFonts w:ascii="Times New Roman" w:hAnsi="Times New Roman" w:cs="Times New Roman"/>
          <w:sz w:val="28"/>
          <w:szCs w:val="28"/>
        </w:rPr>
        <w:t>Ixodes</w:t>
      </w:r>
      <w:proofErr w:type="spellEnd"/>
      <w:r w:rsidRPr="00517DC0">
        <w:rPr>
          <w:rFonts w:ascii="Times New Roman" w:hAnsi="Times New Roman" w:cs="Times New Roman"/>
          <w:sz w:val="28"/>
          <w:szCs w:val="28"/>
        </w:rPr>
        <w:t xml:space="preserve"> </w:t>
      </w:r>
      <w:proofErr w:type="spellStart"/>
      <w:r w:rsidRPr="00517DC0">
        <w:rPr>
          <w:rFonts w:ascii="Times New Roman" w:hAnsi="Times New Roman" w:cs="Times New Roman"/>
          <w:sz w:val="28"/>
          <w:szCs w:val="28"/>
        </w:rPr>
        <w:t>persulcatus</w:t>
      </w:r>
      <w:proofErr w:type="spellEnd"/>
      <w:r w:rsidRPr="00517DC0">
        <w:rPr>
          <w:rFonts w:ascii="Times New Roman" w:hAnsi="Times New Roman" w:cs="Times New Roman"/>
          <w:sz w:val="28"/>
          <w:szCs w:val="28"/>
        </w:rPr>
        <w:t xml:space="preserve">) и лесного клеща (I. </w:t>
      </w:r>
      <w:proofErr w:type="spellStart"/>
      <w:r w:rsidRPr="00517DC0">
        <w:rPr>
          <w:rFonts w:ascii="Times New Roman" w:hAnsi="Times New Roman" w:cs="Times New Roman"/>
          <w:sz w:val="28"/>
          <w:szCs w:val="28"/>
        </w:rPr>
        <w:t>ricinus</w:t>
      </w:r>
      <w:proofErr w:type="spellEnd"/>
      <w:r w:rsidRPr="00517DC0">
        <w:rPr>
          <w:rFonts w:ascii="Times New Roman" w:hAnsi="Times New Roman" w:cs="Times New Roman"/>
          <w:sz w:val="28"/>
          <w:szCs w:val="28"/>
        </w:rPr>
        <w:t xml:space="preserve">). В ряде районов Сибири и Дальнего Востока значительную роль в передаче возбудителей КВЭ, ИКБ, МЭЧ и ГАЧ имеет I. </w:t>
      </w:r>
      <w:proofErr w:type="spellStart"/>
      <w:r w:rsidRPr="00517DC0">
        <w:rPr>
          <w:rFonts w:ascii="Times New Roman" w:hAnsi="Times New Roman" w:cs="Times New Roman"/>
          <w:sz w:val="28"/>
          <w:szCs w:val="28"/>
        </w:rPr>
        <w:t>pavlovskyi</w:t>
      </w:r>
      <w:proofErr w:type="spellEnd"/>
      <w:r w:rsidRPr="00517DC0">
        <w:rPr>
          <w:rFonts w:ascii="Times New Roman" w:hAnsi="Times New Roman" w:cs="Times New Roman"/>
          <w:sz w:val="28"/>
          <w:szCs w:val="28"/>
        </w:rPr>
        <w:t>.</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 xml:space="preserve">Основными переносчиками патогенных видов риккетсий являются клещи родов </w:t>
      </w:r>
      <w:proofErr w:type="spellStart"/>
      <w:r w:rsidRPr="00517DC0">
        <w:rPr>
          <w:rFonts w:ascii="Times New Roman" w:hAnsi="Times New Roman" w:cs="Times New Roman"/>
          <w:sz w:val="28"/>
          <w:szCs w:val="28"/>
        </w:rPr>
        <w:t>Dermacentor</w:t>
      </w:r>
      <w:proofErr w:type="spellEnd"/>
      <w:r w:rsidRPr="00517DC0">
        <w:rPr>
          <w:rFonts w:ascii="Times New Roman" w:hAnsi="Times New Roman" w:cs="Times New Roman"/>
          <w:sz w:val="28"/>
          <w:szCs w:val="28"/>
        </w:rPr>
        <w:t xml:space="preserve">, </w:t>
      </w:r>
      <w:proofErr w:type="spellStart"/>
      <w:r w:rsidRPr="00517DC0">
        <w:rPr>
          <w:rFonts w:ascii="Times New Roman" w:hAnsi="Times New Roman" w:cs="Times New Roman"/>
          <w:sz w:val="28"/>
          <w:szCs w:val="28"/>
        </w:rPr>
        <w:t>Haemaphysalis</w:t>
      </w:r>
      <w:proofErr w:type="spellEnd"/>
      <w:r w:rsidRPr="00517DC0">
        <w:rPr>
          <w:rFonts w:ascii="Times New Roman" w:hAnsi="Times New Roman" w:cs="Times New Roman"/>
          <w:sz w:val="28"/>
          <w:szCs w:val="28"/>
        </w:rPr>
        <w:t xml:space="preserve">, </w:t>
      </w:r>
      <w:proofErr w:type="spellStart"/>
      <w:r w:rsidRPr="00517DC0">
        <w:rPr>
          <w:rFonts w:ascii="Times New Roman" w:hAnsi="Times New Roman" w:cs="Times New Roman"/>
          <w:sz w:val="28"/>
          <w:szCs w:val="28"/>
        </w:rPr>
        <w:t>Hyalomma</w:t>
      </w:r>
      <w:proofErr w:type="spellEnd"/>
      <w:r w:rsidRPr="00517DC0">
        <w:rPr>
          <w:rFonts w:ascii="Times New Roman" w:hAnsi="Times New Roman" w:cs="Times New Roman"/>
          <w:sz w:val="28"/>
          <w:szCs w:val="28"/>
        </w:rPr>
        <w:t xml:space="preserve"> и </w:t>
      </w:r>
      <w:proofErr w:type="spellStart"/>
      <w:r w:rsidRPr="00517DC0">
        <w:rPr>
          <w:rFonts w:ascii="Times New Roman" w:hAnsi="Times New Roman" w:cs="Times New Roman"/>
          <w:sz w:val="28"/>
          <w:szCs w:val="28"/>
        </w:rPr>
        <w:t>Rhipicephalus</w:t>
      </w:r>
      <w:proofErr w:type="spellEnd"/>
      <w:r w:rsidRPr="00517DC0">
        <w:rPr>
          <w:rFonts w:ascii="Times New Roman" w:hAnsi="Times New Roman" w:cs="Times New Roman"/>
          <w:sz w:val="28"/>
          <w:szCs w:val="28"/>
        </w:rPr>
        <w:t>.</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lastRenderedPageBreak/>
        <w:t xml:space="preserve">Ведущее значение в качестве переносчика возбудителя КГЛ на территории Российской Федерации имеет клещ </w:t>
      </w:r>
      <w:proofErr w:type="spellStart"/>
      <w:r w:rsidRPr="00517DC0">
        <w:rPr>
          <w:rFonts w:ascii="Times New Roman" w:hAnsi="Times New Roman" w:cs="Times New Roman"/>
          <w:sz w:val="28"/>
          <w:szCs w:val="28"/>
        </w:rPr>
        <w:t>Hyalomma</w:t>
      </w:r>
      <w:proofErr w:type="spellEnd"/>
      <w:r w:rsidRPr="00517DC0">
        <w:rPr>
          <w:rFonts w:ascii="Times New Roman" w:hAnsi="Times New Roman" w:cs="Times New Roman"/>
          <w:sz w:val="28"/>
          <w:szCs w:val="28"/>
        </w:rPr>
        <w:t xml:space="preserve"> </w:t>
      </w:r>
      <w:proofErr w:type="spellStart"/>
      <w:r w:rsidRPr="00517DC0">
        <w:rPr>
          <w:rFonts w:ascii="Times New Roman" w:hAnsi="Times New Roman" w:cs="Times New Roman"/>
          <w:sz w:val="28"/>
          <w:szCs w:val="28"/>
        </w:rPr>
        <w:t>marginatum</w:t>
      </w:r>
      <w:proofErr w:type="spellEnd"/>
      <w:r w:rsidRPr="00517DC0">
        <w:rPr>
          <w:rFonts w:ascii="Times New Roman" w:hAnsi="Times New Roman" w:cs="Times New Roman"/>
          <w:sz w:val="28"/>
          <w:szCs w:val="28"/>
        </w:rPr>
        <w:t>.</w:t>
      </w: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 xml:space="preserve">Резервуаром возбудителей инфекций являются иксодовые клещи и позвоночные. Имаго клещей в </w:t>
      </w:r>
      <w:proofErr w:type="spellStart"/>
      <w:r w:rsidR="00517DC0" w:rsidRPr="00517DC0">
        <w:rPr>
          <w:rFonts w:ascii="Times New Roman" w:hAnsi="Times New Roman" w:cs="Times New Roman"/>
          <w:sz w:val="28"/>
          <w:szCs w:val="28"/>
        </w:rPr>
        <w:t>антропогенно</w:t>
      </w:r>
      <w:proofErr w:type="spellEnd"/>
      <w:r w:rsidR="00517DC0" w:rsidRPr="00517DC0">
        <w:rPr>
          <w:rFonts w:ascii="Times New Roman" w:hAnsi="Times New Roman" w:cs="Times New Roman"/>
          <w:sz w:val="28"/>
          <w:szCs w:val="28"/>
        </w:rPr>
        <w:t xml:space="preserve"> трансформированных ландшафтах паразитируют на крупном и мелком рогатом скоте, домашних животных, а в природных условиях - на зайцах и ежах; </w:t>
      </w:r>
      <w:proofErr w:type="spellStart"/>
      <w:r w:rsidR="00517DC0" w:rsidRPr="00517DC0">
        <w:rPr>
          <w:rFonts w:ascii="Times New Roman" w:hAnsi="Times New Roman" w:cs="Times New Roman"/>
          <w:sz w:val="28"/>
          <w:szCs w:val="28"/>
        </w:rPr>
        <w:t>преимагинальные</w:t>
      </w:r>
      <w:proofErr w:type="spellEnd"/>
      <w:r w:rsidR="00517DC0" w:rsidRPr="00517DC0">
        <w:rPr>
          <w:rFonts w:ascii="Times New Roman" w:hAnsi="Times New Roman" w:cs="Times New Roman"/>
          <w:sz w:val="28"/>
          <w:szCs w:val="28"/>
        </w:rPr>
        <w:t xml:space="preserve"> фазы - на мелких грызунах, насекомоядных и птицах семейства </w:t>
      </w:r>
      <w:proofErr w:type="spellStart"/>
      <w:r w:rsidR="00517DC0" w:rsidRPr="00517DC0">
        <w:rPr>
          <w:rFonts w:ascii="Times New Roman" w:hAnsi="Times New Roman" w:cs="Times New Roman"/>
          <w:sz w:val="28"/>
          <w:szCs w:val="28"/>
        </w:rPr>
        <w:t>врановые</w:t>
      </w:r>
      <w:proofErr w:type="spellEnd"/>
      <w:r w:rsidR="00517DC0" w:rsidRPr="00517DC0">
        <w:rPr>
          <w:rFonts w:ascii="Times New Roman" w:hAnsi="Times New Roman" w:cs="Times New Roman"/>
          <w:sz w:val="28"/>
          <w:szCs w:val="28"/>
        </w:rPr>
        <w:t xml:space="preserve"> (грачи, вороны, сороки) и фазановые (куропатки, индейки).</w:t>
      </w: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 xml:space="preserve">Ведущим механизмом передачи возбудителей инфекций, передающихся иксодовыми клещами, является трансмиссивный с реализацией </w:t>
      </w:r>
      <w:proofErr w:type="spellStart"/>
      <w:r w:rsidR="00517DC0" w:rsidRPr="00517DC0">
        <w:rPr>
          <w:rFonts w:ascii="Times New Roman" w:hAnsi="Times New Roman" w:cs="Times New Roman"/>
          <w:sz w:val="28"/>
          <w:szCs w:val="28"/>
        </w:rPr>
        <w:t>инокуляционного</w:t>
      </w:r>
      <w:proofErr w:type="spellEnd"/>
      <w:r w:rsidR="00517DC0" w:rsidRPr="00517DC0">
        <w:rPr>
          <w:rFonts w:ascii="Times New Roman" w:hAnsi="Times New Roman" w:cs="Times New Roman"/>
          <w:sz w:val="28"/>
          <w:szCs w:val="28"/>
        </w:rPr>
        <w:t xml:space="preserve"> (при присасывании зараженных клещей) пути передачи возбудителя.</w:t>
      </w:r>
    </w:p>
    <w:p w:rsidR="002E4EC6"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 xml:space="preserve">Для инфекций, передающихся иксодовыми клещами, характерна весенне-осенняя сезонность с апреля по октябрь. Для I. </w:t>
      </w:r>
      <w:proofErr w:type="spellStart"/>
      <w:r w:rsidR="00517DC0" w:rsidRPr="00517DC0">
        <w:rPr>
          <w:rFonts w:ascii="Times New Roman" w:hAnsi="Times New Roman" w:cs="Times New Roman"/>
          <w:sz w:val="28"/>
          <w:szCs w:val="28"/>
        </w:rPr>
        <w:t>ricinus</w:t>
      </w:r>
      <w:proofErr w:type="spellEnd"/>
      <w:r w:rsidR="00517DC0" w:rsidRPr="00517DC0">
        <w:rPr>
          <w:rFonts w:ascii="Times New Roman" w:hAnsi="Times New Roman" w:cs="Times New Roman"/>
          <w:sz w:val="28"/>
          <w:szCs w:val="28"/>
        </w:rPr>
        <w:t xml:space="preserve">, I. </w:t>
      </w:r>
      <w:proofErr w:type="spellStart"/>
      <w:r w:rsidR="00517DC0" w:rsidRPr="00517DC0">
        <w:rPr>
          <w:rFonts w:ascii="Times New Roman" w:hAnsi="Times New Roman" w:cs="Times New Roman"/>
          <w:sz w:val="28"/>
          <w:szCs w:val="28"/>
        </w:rPr>
        <w:t>persulcatus</w:t>
      </w:r>
      <w:proofErr w:type="spellEnd"/>
      <w:r w:rsidR="00517DC0" w:rsidRPr="00517DC0">
        <w:rPr>
          <w:rFonts w:ascii="Times New Roman" w:hAnsi="Times New Roman" w:cs="Times New Roman"/>
          <w:sz w:val="28"/>
          <w:szCs w:val="28"/>
        </w:rPr>
        <w:t xml:space="preserve"> и I. </w:t>
      </w:r>
      <w:proofErr w:type="spellStart"/>
      <w:r w:rsidR="00517DC0" w:rsidRPr="00517DC0">
        <w:rPr>
          <w:rFonts w:ascii="Times New Roman" w:hAnsi="Times New Roman" w:cs="Times New Roman"/>
          <w:sz w:val="28"/>
          <w:szCs w:val="28"/>
        </w:rPr>
        <w:t>pavlovskyi</w:t>
      </w:r>
      <w:proofErr w:type="spellEnd"/>
      <w:r w:rsidR="00517DC0" w:rsidRPr="00517DC0">
        <w:rPr>
          <w:rFonts w:ascii="Times New Roman" w:hAnsi="Times New Roman" w:cs="Times New Roman"/>
          <w:sz w:val="28"/>
          <w:szCs w:val="28"/>
        </w:rPr>
        <w:t xml:space="preserve"> имеется весенне-летний подъем численности (для большинства регионов со второй декады мая по вторую декаду июня) во время наибольшей активности перезимовавших клещей; у H. </w:t>
      </w:r>
      <w:proofErr w:type="spellStart"/>
      <w:r w:rsidR="00517DC0" w:rsidRPr="00517DC0">
        <w:rPr>
          <w:rFonts w:ascii="Times New Roman" w:hAnsi="Times New Roman" w:cs="Times New Roman"/>
          <w:sz w:val="28"/>
          <w:szCs w:val="28"/>
        </w:rPr>
        <w:t>marginatum</w:t>
      </w:r>
      <w:proofErr w:type="spellEnd"/>
      <w:r w:rsidR="00517DC0" w:rsidRPr="00517DC0">
        <w:rPr>
          <w:rFonts w:ascii="Times New Roman" w:hAnsi="Times New Roman" w:cs="Times New Roman"/>
          <w:sz w:val="28"/>
          <w:szCs w:val="28"/>
        </w:rPr>
        <w:t xml:space="preserve"> - с марта по август. У I. </w:t>
      </w:r>
      <w:proofErr w:type="spellStart"/>
      <w:r w:rsidR="00517DC0" w:rsidRPr="00517DC0">
        <w:rPr>
          <w:rFonts w:ascii="Times New Roman" w:hAnsi="Times New Roman" w:cs="Times New Roman"/>
          <w:sz w:val="28"/>
          <w:szCs w:val="28"/>
        </w:rPr>
        <w:t>ricinus</w:t>
      </w:r>
      <w:proofErr w:type="spellEnd"/>
      <w:r w:rsidR="00517DC0" w:rsidRPr="00517DC0">
        <w:rPr>
          <w:rFonts w:ascii="Times New Roman" w:hAnsi="Times New Roman" w:cs="Times New Roman"/>
          <w:sz w:val="28"/>
          <w:szCs w:val="28"/>
        </w:rPr>
        <w:t xml:space="preserve"> и клещей рода </w:t>
      </w:r>
      <w:proofErr w:type="spellStart"/>
      <w:r w:rsidR="00517DC0" w:rsidRPr="00517DC0">
        <w:rPr>
          <w:rFonts w:ascii="Times New Roman" w:hAnsi="Times New Roman" w:cs="Times New Roman"/>
          <w:sz w:val="28"/>
          <w:szCs w:val="28"/>
        </w:rPr>
        <w:t>Dermacentor</w:t>
      </w:r>
      <w:proofErr w:type="spellEnd"/>
      <w:r w:rsidR="00517DC0" w:rsidRPr="00517DC0">
        <w:rPr>
          <w:rFonts w:ascii="Times New Roman" w:hAnsi="Times New Roman" w:cs="Times New Roman"/>
          <w:sz w:val="28"/>
          <w:szCs w:val="28"/>
        </w:rPr>
        <w:t xml:space="preserve"> имеется второй осенний подъем численности активных взрослых клещей с августа по октябрь.</w:t>
      </w:r>
      <w:r>
        <w:rPr>
          <w:rFonts w:ascii="Times New Roman" w:hAnsi="Times New Roman" w:cs="Times New Roman"/>
          <w:sz w:val="28"/>
          <w:szCs w:val="28"/>
        </w:rPr>
        <w:t xml:space="preserve">        </w:t>
      </w:r>
      <w:r w:rsidR="00517DC0" w:rsidRPr="00517DC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 xml:space="preserve">Группами риска заболевания инфекциями, передающимися иксодовыми клещами, являются жители городской и сельской местности, посещающие природные биотопы или проживающие на территории </w:t>
      </w:r>
      <w:proofErr w:type="spellStart"/>
      <w:r w:rsidR="00517DC0" w:rsidRPr="00517DC0">
        <w:rPr>
          <w:rFonts w:ascii="Times New Roman" w:hAnsi="Times New Roman" w:cs="Times New Roman"/>
          <w:sz w:val="28"/>
          <w:szCs w:val="28"/>
        </w:rPr>
        <w:t>антропургических</w:t>
      </w:r>
      <w:proofErr w:type="spellEnd"/>
      <w:r w:rsidR="00517DC0" w:rsidRPr="00517DC0">
        <w:rPr>
          <w:rFonts w:ascii="Times New Roman" w:hAnsi="Times New Roman" w:cs="Times New Roman"/>
          <w:sz w:val="28"/>
          <w:szCs w:val="28"/>
        </w:rPr>
        <w:t xml:space="preserve"> очагов.</w:t>
      </w: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 xml:space="preserve">Среди профессиональных групп наибольшему риску заражения инфекциями, передающимися клещами, подвержены лица, занятые в сельскохозяйственной, гидромелиоративной, строительной, заготовительной, промысловой, геологической, изыскательской, экспедиционной, </w:t>
      </w:r>
      <w:proofErr w:type="spellStart"/>
      <w:r w:rsidR="00517DC0" w:rsidRPr="00517DC0">
        <w:rPr>
          <w:rFonts w:ascii="Times New Roman" w:hAnsi="Times New Roman" w:cs="Times New Roman"/>
          <w:sz w:val="28"/>
          <w:szCs w:val="28"/>
        </w:rPr>
        <w:t>дератизационной</w:t>
      </w:r>
      <w:proofErr w:type="spellEnd"/>
      <w:r w:rsidR="00517DC0" w:rsidRPr="00517DC0">
        <w:rPr>
          <w:rFonts w:ascii="Times New Roman" w:hAnsi="Times New Roman" w:cs="Times New Roman"/>
          <w:sz w:val="28"/>
          <w:szCs w:val="28"/>
        </w:rPr>
        <w:t>, дезинсекционной, озеленительной, лесозаготовительной, лесоустроительной деятельности, а также работники лабораторий, осуществляющие диагностические или научные исследования в отношении инфекций, передающихся клещами.</w:t>
      </w: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Для инфекций, передающихся иксодовыми клещами (исключение составляют КВЭ, туляремия, лихорадка Ку), меры специфической профилактики отсутствуют.</w:t>
      </w: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Случаи одновременного заражения клещей несколькими патогенами в различных сочетаниях являются признаком распространенности сочетанных природных очагов инфекций, передающихся иксодовыми клещами.</w:t>
      </w:r>
    </w:p>
    <w:p w:rsidR="00517DC0" w:rsidRPr="00517DC0" w:rsidRDefault="00517DC0" w:rsidP="00517DC0">
      <w:pPr>
        <w:spacing w:after="0" w:line="240" w:lineRule="auto"/>
        <w:jc w:val="both"/>
        <w:rPr>
          <w:rFonts w:ascii="Times New Roman" w:hAnsi="Times New Roman" w:cs="Times New Roman"/>
          <w:sz w:val="28"/>
          <w:szCs w:val="28"/>
        </w:rPr>
      </w:pPr>
    </w:p>
    <w:p w:rsidR="00517DC0" w:rsidRPr="00517DC0" w:rsidRDefault="00517DC0" w:rsidP="002E4EC6">
      <w:pPr>
        <w:spacing w:after="0" w:line="240" w:lineRule="auto"/>
        <w:jc w:val="center"/>
        <w:rPr>
          <w:rFonts w:ascii="Times New Roman" w:hAnsi="Times New Roman" w:cs="Times New Roman"/>
          <w:b/>
          <w:sz w:val="28"/>
          <w:szCs w:val="28"/>
        </w:rPr>
      </w:pPr>
      <w:r w:rsidRPr="00517DC0">
        <w:rPr>
          <w:rFonts w:ascii="Times New Roman" w:hAnsi="Times New Roman" w:cs="Times New Roman"/>
          <w:b/>
          <w:sz w:val="28"/>
          <w:szCs w:val="28"/>
        </w:rPr>
        <w:t>Выявление, учет и регистрация</w:t>
      </w:r>
    </w:p>
    <w:p w:rsidR="00517DC0" w:rsidRPr="00517DC0" w:rsidRDefault="00517DC0" w:rsidP="00517DC0">
      <w:pPr>
        <w:spacing w:after="0" w:line="240" w:lineRule="auto"/>
        <w:jc w:val="both"/>
        <w:rPr>
          <w:rFonts w:ascii="Times New Roman" w:hAnsi="Times New Roman" w:cs="Times New Roman"/>
          <w:sz w:val="28"/>
          <w:szCs w:val="28"/>
        </w:rPr>
      </w:pP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 xml:space="preserve">При обращении за медицинской помощью человека с клиническими симптомами инфекции, передающейся иксодовыми клещами, медицинские работники обязаны собрать эпидемиологический анамнез (нахождение на эндемичной территории, профессиональная деятельность, наличие факта присасывания клеща и дата присасывания), прививочный анамнез (в </w:t>
      </w:r>
      <w:r w:rsidR="00517DC0" w:rsidRPr="00517DC0">
        <w:rPr>
          <w:rFonts w:ascii="Times New Roman" w:hAnsi="Times New Roman" w:cs="Times New Roman"/>
          <w:sz w:val="28"/>
          <w:szCs w:val="28"/>
        </w:rPr>
        <w:lastRenderedPageBreak/>
        <w:t>отношении КВЭ, туляремии, лихорадки Ку) и принять меры по его госпитализации в неврологическое или инфекционное отделение по клиническим показаниям (за исключением подозрения на КГЛ).</w:t>
      </w: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При обращении за медицинской помощью по поводу присасывания клеща медицинские работники собирают эпидемиологический анамнез, прививочный анамнез (в отношении КВЭ, туляремии, лихорадки Ку), информируют о необходимости направления клеща в лабораторию для выявления возбудителей инфекционных болезней, передающихся иксодовыми клещами, свойственных территории, с соблюдением требований биологической безопасности. В случае обнаружения маркеров возбудителей инфекций, передающихся иксодовыми клещами, в исследуемом образце медицинские работники должны проинформировать пострадавшего о необходимости проведения экстренной профилактики. Экстренную специфическую профилактику инфекций, передающихся иксодовыми клещами, необходимо проводить в течение 72 часов после присасывания под наблюдением медицинских работников.</w:t>
      </w: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При обращении по поводу присасывания клеща на эндемичной по КГЛ территории за пострадавшим дополнительно устанавливается медицинское наблюдение в течение 14 календарных дней с ежедневной двукратной термометрией.</w:t>
      </w: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В случае если присасывание клеща произошло на территории летнего оздоровительного учреждения, медицинские работники обязаны удалить клеща, направить его на исследование, по результатам анализа провести соответствующие профилактические мероприятия, а также решить вопрос о направлении пациента в течение 24 часов в медицинскую организацию, оказывающую специализированную медицинскую помощь. В течение 24 часов после выявления случая присасывания клещей необходимо проинформировать с использованием любых доступных средств связи территориальный орган, осуществляющий государственный санитарно-эпидемиологический надзор на территории, где выявлен случай, независимо от места жительства пострадавшего.</w:t>
      </w: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Каждый случай обращения за медицинской помощью по поводу заболевания инфекциями, передающимися иксодовыми клещами, подлежит регистрации и учету в медицинских организациях.</w:t>
      </w: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Каждый случай обращения за медицинской помощью по поводу присасывания клеща должен фиксироваться в формах первичной медицинской документации медицинской организации, куда обратился пациент, независимо от его места жительства.</w:t>
      </w: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В случае заболевания инфекциями, передающимися иксодовыми клещами, а также обращения по поводу присасывания клеща, территориальным органом, осуществляющим федеральный государственный санитарно-эпидемиологический надзор, осуществляется регистрация, учет и статистическое наблюдение.</w:t>
      </w: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 xml:space="preserve">При получении экстренного извещения о случае заболевания инфекциями, предающимися иксодовыми клещами, или подозрения на </w:t>
      </w:r>
      <w:r w:rsidR="00517DC0" w:rsidRPr="00517DC0">
        <w:rPr>
          <w:rFonts w:ascii="Times New Roman" w:hAnsi="Times New Roman" w:cs="Times New Roman"/>
          <w:sz w:val="28"/>
          <w:szCs w:val="28"/>
        </w:rPr>
        <w:lastRenderedPageBreak/>
        <w:t>заболевание, специалистами территориального органа, осуществляющего государственный санитарно-эпидемиологический надзор, проводится эпидемиологическое расследование и разработка комплекса санитарно-противоэпидемических (профилактических) мероприятий.</w:t>
      </w: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 xml:space="preserve"> По результатам эпидемиологического расследования очагов со случаями заболевания составляется карта эпидемиологического расследования очага инфекций, передающихся иксодовыми клещами.</w:t>
      </w: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 xml:space="preserve">В случае регистрации присасываний клещей, заболеваний (летальных исходов) инфекциями, передающимися иксодовыми клещами, населения из групп "профессионального риска", специалистами территориального органа, осуществляющего государственный санитарно-эпидемиологический надзор, проводится эпидемиологическое расследование, по результатам которого составляется </w:t>
      </w:r>
      <w:hyperlink r:id="rId4">
        <w:r w:rsidR="00517DC0" w:rsidRPr="00517DC0">
          <w:rPr>
            <w:rStyle w:val="a3"/>
            <w:rFonts w:ascii="Times New Roman" w:hAnsi="Times New Roman" w:cs="Times New Roman"/>
            <w:sz w:val="28"/>
            <w:szCs w:val="28"/>
          </w:rPr>
          <w:t>акт</w:t>
        </w:r>
      </w:hyperlink>
      <w:r w:rsidR="00517DC0" w:rsidRPr="00517DC0">
        <w:rPr>
          <w:rFonts w:ascii="Times New Roman" w:hAnsi="Times New Roman" w:cs="Times New Roman"/>
          <w:sz w:val="28"/>
          <w:szCs w:val="28"/>
        </w:rPr>
        <w:t xml:space="preserve"> с указанием эпидемиологического диагноза, причин и условий, приведших к заболеванию (летальному исходу) инфекциями, передающимися клещами, при выполнении профессиональных обязанностей.</w:t>
      </w:r>
    </w:p>
    <w:p w:rsidR="00517DC0" w:rsidRPr="00517DC0" w:rsidRDefault="00517DC0" w:rsidP="00517DC0">
      <w:pPr>
        <w:spacing w:after="0" w:line="240" w:lineRule="auto"/>
        <w:jc w:val="both"/>
        <w:rPr>
          <w:rFonts w:ascii="Times New Roman" w:hAnsi="Times New Roman" w:cs="Times New Roman"/>
          <w:sz w:val="28"/>
          <w:szCs w:val="28"/>
        </w:rPr>
      </w:pPr>
    </w:p>
    <w:p w:rsidR="00517DC0" w:rsidRPr="00517DC0" w:rsidRDefault="00517DC0" w:rsidP="002E4EC6">
      <w:pPr>
        <w:spacing w:after="0" w:line="240" w:lineRule="auto"/>
        <w:jc w:val="center"/>
        <w:rPr>
          <w:rFonts w:ascii="Times New Roman" w:hAnsi="Times New Roman" w:cs="Times New Roman"/>
          <w:b/>
          <w:sz w:val="28"/>
          <w:szCs w:val="28"/>
        </w:rPr>
      </w:pPr>
      <w:r w:rsidRPr="00517DC0">
        <w:rPr>
          <w:rFonts w:ascii="Times New Roman" w:hAnsi="Times New Roman" w:cs="Times New Roman"/>
          <w:b/>
          <w:sz w:val="28"/>
          <w:szCs w:val="28"/>
        </w:rPr>
        <w:t>Лабораторная диагностика</w:t>
      </w:r>
    </w:p>
    <w:p w:rsidR="00517DC0" w:rsidRPr="00517DC0" w:rsidRDefault="00517DC0" w:rsidP="00517DC0">
      <w:pPr>
        <w:spacing w:after="0" w:line="240" w:lineRule="auto"/>
        <w:jc w:val="both"/>
        <w:rPr>
          <w:rFonts w:ascii="Times New Roman" w:hAnsi="Times New Roman" w:cs="Times New Roman"/>
          <w:sz w:val="28"/>
          <w:szCs w:val="28"/>
        </w:rPr>
      </w:pP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 xml:space="preserve">Все работы с материалом, подозрительным на заражение возбудителем (возбудителями) инфекций, передающихся иксодовыми клещами, включая забор, транспортировку и подготовку материала для исследований, проводятся с соблюдение требований </w:t>
      </w:r>
      <w:hyperlink w:anchor="P571">
        <w:r w:rsidR="00517DC0" w:rsidRPr="00517DC0">
          <w:rPr>
            <w:rStyle w:val="a3"/>
            <w:rFonts w:ascii="Times New Roman" w:hAnsi="Times New Roman" w:cs="Times New Roman"/>
            <w:sz w:val="28"/>
            <w:szCs w:val="28"/>
          </w:rPr>
          <w:t>глав IV</w:t>
        </w:r>
      </w:hyperlink>
      <w:r w:rsidR="00517DC0" w:rsidRPr="00517DC0">
        <w:rPr>
          <w:rFonts w:ascii="Times New Roman" w:hAnsi="Times New Roman" w:cs="Times New Roman"/>
          <w:sz w:val="28"/>
          <w:szCs w:val="28"/>
        </w:rPr>
        <w:t xml:space="preserve"> Санитарных правил.</w:t>
      </w: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 xml:space="preserve">Лабораторные исследования клинического, </w:t>
      </w:r>
      <w:proofErr w:type="spellStart"/>
      <w:r w:rsidR="00517DC0" w:rsidRPr="00517DC0">
        <w:rPr>
          <w:rFonts w:ascii="Times New Roman" w:hAnsi="Times New Roman" w:cs="Times New Roman"/>
          <w:sz w:val="28"/>
          <w:szCs w:val="28"/>
        </w:rPr>
        <w:t>аутопсийного</w:t>
      </w:r>
      <w:proofErr w:type="spellEnd"/>
      <w:r w:rsidR="00517DC0" w:rsidRPr="00517DC0">
        <w:rPr>
          <w:rFonts w:ascii="Times New Roman" w:hAnsi="Times New Roman" w:cs="Times New Roman"/>
          <w:sz w:val="28"/>
          <w:szCs w:val="28"/>
        </w:rPr>
        <w:t>, зоологического и энтомологического материала при подозрении на инфекции, передающиеся иксодовыми клещами (за исключением патогенных микроорганизмов, относящихся к III - IV группам патогенности), связанные с накоплением возбудителя, проводятся лабораториями, имеющими санитарно-эпидемиологическое заключение на осуществление деятельности, связанной с использованием ПБА II - IV группы патогенности.</w:t>
      </w: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 xml:space="preserve">Исследования клинического, </w:t>
      </w:r>
      <w:proofErr w:type="spellStart"/>
      <w:r w:rsidR="00517DC0" w:rsidRPr="00517DC0">
        <w:rPr>
          <w:rFonts w:ascii="Times New Roman" w:hAnsi="Times New Roman" w:cs="Times New Roman"/>
          <w:sz w:val="28"/>
          <w:szCs w:val="28"/>
        </w:rPr>
        <w:t>аутопсийного</w:t>
      </w:r>
      <w:proofErr w:type="spellEnd"/>
      <w:r w:rsidR="00517DC0" w:rsidRPr="00517DC0">
        <w:rPr>
          <w:rFonts w:ascii="Times New Roman" w:hAnsi="Times New Roman" w:cs="Times New Roman"/>
          <w:sz w:val="28"/>
          <w:szCs w:val="28"/>
        </w:rPr>
        <w:t>, зоологического и энтомологического материала на присутствие возбудителей инфекций, передающихся иксодовыми клещами (за исключением вируса ККГЛ), не связанные с накоплением возбудителя: с использованием иммунологического метода и методов амплификации нуклеиновых кислот, проводятся в лабораториях, имеющих санитарно-эпидемиологическое заключение на осуществление деятельности, связанной с использованием ПБА III - IV группы патогенности.</w:t>
      </w: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Наличие сочетанных природных очагов инфекций, передающихся иксодовыми клещами, увеличивает риск заражения людей одновременно несколькими клещевыми патогенами, что усложняет постановку лабораторного диагноза, требует комплексного подхода к проведению санитарно-противоэпидемических (профилактических) мероприятий.</w:t>
      </w:r>
    </w:p>
    <w:p w:rsidR="002E4EC6"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 xml:space="preserve">Для проведения лабораторной диагностики используют кровь, плазму, сыворотку крови, спинномозговую жидкость, </w:t>
      </w:r>
      <w:proofErr w:type="spellStart"/>
      <w:r w:rsidR="00517DC0" w:rsidRPr="00517DC0">
        <w:rPr>
          <w:rFonts w:ascii="Times New Roman" w:hAnsi="Times New Roman" w:cs="Times New Roman"/>
          <w:sz w:val="28"/>
          <w:szCs w:val="28"/>
        </w:rPr>
        <w:t>биоптаты</w:t>
      </w:r>
      <w:proofErr w:type="spellEnd"/>
      <w:r w:rsidR="00517DC0" w:rsidRPr="00517DC0">
        <w:rPr>
          <w:rFonts w:ascii="Times New Roman" w:hAnsi="Times New Roman" w:cs="Times New Roman"/>
          <w:sz w:val="28"/>
          <w:szCs w:val="28"/>
        </w:rPr>
        <w:t xml:space="preserve"> кожи, смывы с первичного аффекта, </w:t>
      </w:r>
      <w:proofErr w:type="spellStart"/>
      <w:r w:rsidR="00517DC0" w:rsidRPr="00517DC0">
        <w:rPr>
          <w:rFonts w:ascii="Times New Roman" w:hAnsi="Times New Roman" w:cs="Times New Roman"/>
          <w:sz w:val="28"/>
          <w:szCs w:val="28"/>
        </w:rPr>
        <w:t>пунктат</w:t>
      </w:r>
      <w:proofErr w:type="spellEnd"/>
      <w:r w:rsidR="00517DC0" w:rsidRPr="00517DC0">
        <w:rPr>
          <w:rFonts w:ascii="Times New Roman" w:hAnsi="Times New Roman" w:cs="Times New Roman"/>
          <w:sz w:val="28"/>
          <w:szCs w:val="28"/>
        </w:rPr>
        <w:t xml:space="preserve"> лимфатических узлов, синовиальную жидкость, </w:t>
      </w:r>
      <w:r w:rsidR="00517DC0" w:rsidRPr="00517DC0">
        <w:rPr>
          <w:rFonts w:ascii="Times New Roman" w:hAnsi="Times New Roman" w:cs="Times New Roman"/>
          <w:sz w:val="28"/>
          <w:szCs w:val="28"/>
        </w:rPr>
        <w:lastRenderedPageBreak/>
        <w:t>секционный материал (печень, легкие, селезенку, почки, головной мозг). Исследования проводят с использованием комплекса методов - вирусологических или бактериологических, молекулярно-генетических и серологических.</w:t>
      </w: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 xml:space="preserve"> С целью своевременного и эффективного проведения специфических профилактических мероприятий большое может применяться экспресс-диагностика различных патогенов в клещах, снятых с человека с использованием методов обнаружения ДНК или РНК, а также антигенов возбудителей инфекций, передающихся иксодовыми клещами.</w:t>
      </w: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 xml:space="preserve">В случае смерти в результате инфекций, передающихся иксодовыми клещами, или в случае подозрения на инфекции, требующие проведения мероприятий по санитарной охране территории, медицинские организации направляют образцы клинического материала в лаборатории Центров гигиены и эпидемиологии в субъекте Российской Федерации, а далее в Центры индикации возбудителей инфекционных болезней I - II групп патогенности либо </w:t>
      </w:r>
      <w:proofErr w:type="spellStart"/>
      <w:r w:rsidR="00517DC0" w:rsidRPr="00517DC0">
        <w:rPr>
          <w:rFonts w:ascii="Times New Roman" w:hAnsi="Times New Roman" w:cs="Times New Roman"/>
          <w:sz w:val="28"/>
          <w:szCs w:val="28"/>
        </w:rPr>
        <w:t>референс</w:t>
      </w:r>
      <w:proofErr w:type="spellEnd"/>
      <w:r w:rsidR="00517DC0" w:rsidRPr="00517DC0">
        <w:rPr>
          <w:rFonts w:ascii="Times New Roman" w:hAnsi="Times New Roman" w:cs="Times New Roman"/>
          <w:sz w:val="28"/>
          <w:szCs w:val="28"/>
        </w:rPr>
        <w:t>-центры соответствующего профиля.</w:t>
      </w:r>
    </w:p>
    <w:p w:rsidR="00517DC0" w:rsidRPr="00517DC0" w:rsidRDefault="00517DC0" w:rsidP="00517DC0">
      <w:pPr>
        <w:spacing w:after="0" w:line="240" w:lineRule="auto"/>
        <w:jc w:val="both"/>
        <w:rPr>
          <w:rFonts w:ascii="Times New Roman" w:hAnsi="Times New Roman" w:cs="Times New Roman"/>
          <w:sz w:val="28"/>
          <w:szCs w:val="28"/>
        </w:rPr>
      </w:pPr>
    </w:p>
    <w:p w:rsidR="00517DC0" w:rsidRPr="00517DC0" w:rsidRDefault="00517DC0" w:rsidP="002E4EC6">
      <w:pPr>
        <w:spacing w:after="0" w:line="240" w:lineRule="auto"/>
        <w:jc w:val="center"/>
        <w:rPr>
          <w:rFonts w:ascii="Times New Roman" w:hAnsi="Times New Roman" w:cs="Times New Roman"/>
          <w:b/>
          <w:sz w:val="28"/>
          <w:szCs w:val="28"/>
        </w:rPr>
      </w:pPr>
      <w:r w:rsidRPr="00517DC0">
        <w:rPr>
          <w:rFonts w:ascii="Times New Roman" w:hAnsi="Times New Roman" w:cs="Times New Roman"/>
          <w:b/>
          <w:sz w:val="28"/>
          <w:szCs w:val="28"/>
        </w:rPr>
        <w:t>Организация и проведение санитарно-противоэпидемических</w:t>
      </w:r>
    </w:p>
    <w:p w:rsidR="00517DC0" w:rsidRPr="00517DC0" w:rsidRDefault="00517DC0" w:rsidP="002E4EC6">
      <w:pPr>
        <w:spacing w:after="0" w:line="240" w:lineRule="auto"/>
        <w:jc w:val="center"/>
        <w:rPr>
          <w:rFonts w:ascii="Times New Roman" w:hAnsi="Times New Roman" w:cs="Times New Roman"/>
          <w:b/>
          <w:sz w:val="28"/>
          <w:szCs w:val="28"/>
        </w:rPr>
      </w:pPr>
      <w:r w:rsidRPr="00517DC0">
        <w:rPr>
          <w:rFonts w:ascii="Times New Roman" w:hAnsi="Times New Roman" w:cs="Times New Roman"/>
          <w:b/>
          <w:sz w:val="28"/>
          <w:szCs w:val="28"/>
        </w:rPr>
        <w:t>мероприятий. Мероприятия в эпидемическом очаге</w:t>
      </w:r>
    </w:p>
    <w:p w:rsidR="00517DC0" w:rsidRPr="00517DC0" w:rsidRDefault="00517DC0" w:rsidP="00517DC0">
      <w:pPr>
        <w:spacing w:after="0" w:line="240" w:lineRule="auto"/>
        <w:jc w:val="both"/>
        <w:rPr>
          <w:rFonts w:ascii="Times New Roman" w:hAnsi="Times New Roman" w:cs="Times New Roman"/>
          <w:sz w:val="28"/>
          <w:szCs w:val="28"/>
        </w:rPr>
      </w:pP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Мероприятия по профилактике инфекций, передающихся иксодовыми клещами, осуществляют:</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органы исполнительной власти субъектов Российской Федерации, муниципальных образований;</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органы управления здравоохранением субъектов Российской Федерации, муниципальных образований и медицинские организации;</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территориальные органы, осуществляющие федеральный государственный санитарно-эпидемиологический надзор;</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юридические лица, индивидуальные предприниматели;</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граждане.</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985. Органы исполнительной власти субъектов Российской Федерации в сфере охраны здоровья, органы управления здравоохранением муниципальных образований и медицинские организации осуществляют:</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выявление, диагностику, своевременное оказание медицинской помощи больным (подозрительным на заболевание) и диспансерное наблюдение за пациентом, перенесшим заболевание, передающееся иксодовыми клещами, в том числе среди профессиональных групп риска;</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регистрацию, учет и статистическое наблюдение случаев присасывания клещей и заболевания людей инфекциями, передающимися иксодовыми клещами;</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информирование территориальных органов, осуществляющих государственный санитарно-эпидемиологический надзор, о случаях присасывания клещей и заболеваниях людей инфекциями, передающимися иксодовыми клещами, в том числе случаев профессиональных заболеваниях в установленные законодательством Российской Федерации сроки;</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lastRenderedPageBreak/>
        <w:t>проведение анализа заболеваемости людей инфекциями, передающимися иксодовыми клещами, инвалидности и летальности;</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планирование, организацию, проведение и анализ достоверности учета профилактических мероприятий на закрепленной территории. Своевременное представление на согласование планов профилактических мероприятий и отчетов в территориальные органы, осуществляющие государственный санитарно-эпидемиологический надзор на закрепленных территориях. Ведение на бумажных и электронных носителях картотек профилактических прививок и мер неспецифической профилактики;</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информационно-разъяснительная работа с населением.</w:t>
      </w: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Юридические лица и индивидуальные предприниматели с целью предупреждения случаев заболевания людей инфекциями, передающимися иксодовыми клещами, проводят:</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расчистку и благоустройство территорий парков, скверов, кладбищ, оздоровительных баз и организаций, мест массового отдыха и пребывания населения, а также прилегающих к ней территорий на расстоянии не менее 50 метров;</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 xml:space="preserve">энтомологическое обследование территорий на заселенность клещами до </w:t>
      </w:r>
      <w:proofErr w:type="spellStart"/>
      <w:r w:rsidRPr="00517DC0">
        <w:rPr>
          <w:rFonts w:ascii="Times New Roman" w:hAnsi="Times New Roman" w:cs="Times New Roman"/>
          <w:sz w:val="28"/>
          <w:szCs w:val="28"/>
        </w:rPr>
        <w:t>акарицидной</w:t>
      </w:r>
      <w:proofErr w:type="spellEnd"/>
      <w:r w:rsidRPr="00517DC0">
        <w:rPr>
          <w:rFonts w:ascii="Times New Roman" w:hAnsi="Times New Roman" w:cs="Times New Roman"/>
          <w:sz w:val="28"/>
          <w:szCs w:val="28"/>
        </w:rPr>
        <w:t xml:space="preserve"> обработки и контроль ее эффективности после (в том числе на расстоянии не менее 50 метров за территорией оздоровительных организаций и баз отдыха);</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 xml:space="preserve">противоклещевые </w:t>
      </w:r>
      <w:proofErr w:type="spellStart"/>
      <w:r w:rsidRPr="00517DC0">
        <w:rPr>
          <w:rFonts w:ascii="Times New Roman" w:hAnsi="Times New Roman" w:cs="Times New Roman"/>
          <w:sz w:val="28"/>
          <w:szCs w:val="28"/>
        </w:rPr>
        <w:t>акарицидные</w:t>
      </w:r>
      <w:proofErr w:type="spellEnd"/>
      <w:r w:rsidRPr="00517DC0">
        <w:rPr>
          <w:rFonts w:ascii="Times New Roman" w:hAnsi="Times New Roman" w:cs="Times New Roman"/>
          <w:sz w:val="28"/>
          <w:szCs w:val="28"/>
        </w:rPr>
        <w:t xml:space="preserve"> обработки территорий парков, скверов, кладбищ, оздоровительных организаций, мест массового отдыха и пребывания населения, а также прилегающих к ним территорий на расстоянии не менее 50 метров;</w:t>
      </w:r>
    </w:p>
    <w:p w:rsidR="00517DC0" w:rsidRPr="00517DC0" w:rsidRDefault="00517DC0" w:rsidP="00517DC0">
      <w:pPr>
        <w:spacing w:after="0" w:line="240" w:lineRule="auto"/>
        <w:jc w:val="both"/>
        <w:rPr>
          <w:rFonts w:ascii="Times New Roman" w:hAnsi="Times New Roman" w:cs="Times New Roman"/>
          <w:sz w:val="28"/>
          <w:szCs w:val="28"/>
        </w:rPr>
      </w:pPr>
      <w:proofErr w:type="spellStart"/>
      <w:r w:rsidRPr="00517DC0">
        <w:rPr>
          <w:rFonts w:ascii="Times New Roman" w:hAnsi="Times New Roman" w:cs="Times New Roman"/>
          <w:sz w:val="28"/>
          <w:szCs w:val="28"/>
        </w:rPr>
        <w:t>дератизационные</w:t>
      </w:r>
      <w:proofErr w:type="spellEnd"/>
      <w:r w:rsidRPr="00517DC0">
        <w:rPr>
          <w:rFonts w:ascii="Times New Roman" w:hAnsi="Times New Roman" w:cs="Times New Roman"/>
          <w:sz w:val="28"/>
          <w:szCs w:val="28"/>
        </w:rPr>
        <w:t xml:space="preserve"> мероприятия против диких мелких млекопитающих на расчищенных территориях осенью и весной (в том числе по периметру оздоровительных организаций и баз отдыха);</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 xml:space="preserve">обеспечение профессиональных групп риска средствами индивидуальной защиты (специальными </w:t>
      </w:r>
      <w:proofErr w:type="spellStart"/>
      <w:r w:rsidRPr="00517DC0">
        <w:rPr>
          <w:rFonts w:ascii="Times New Roman" w:hAnsi="Times New Roman" w:cs="Times New Roman"/>
          <w:sz w:val="28"/>
          <w:szCs w:val="28"/>
        </w:rPr>
        <w:t>инсектоакарицидными</w:t>
      </w:r>
      <w:proofErr w:type="spellEnd"/>
      <w:r w:rsidRPr="00517DC0">
        <w:rPr>
          <w:rFonts w:ascii="Times New Roman" w:hAnsi="Times New Roman" w:cs="Times New Roman"/>
          <w:sz w:val="28"/>
          <w:szCs w:val="28"/>
        </w:rPr>
        <w:t xml:space="preserve"> и </w:t>
      </w:r>
      <w:proofErr w:type="spellStart"/>
      <w:r w:rsidRPr="00517DC0">
        <w:rPr>
          <w:rFonts w:ascii="Times New Roman" w:hAnsi="Times New Roman" w:cs="Times New Roman"/>
          <w:sz w:val="28"/>
          <w:szCs w:val="28"/>
        </w:rPr>
        <w:t>репеллентными</w:t>
      </w:r>
      <w:proofErr w:type="spellEnd"/>
      <w:r w:rsidRPr="00517DC0">
        <w:rPr>
          <w:rFonts w:ascii="Times New Roman" w:hAnsi="Times New Roman" w:cs="Times New Roman"/>
          <w:sz w:val="28"/>
          <w:szCs w:val="28"/>
        </w:rPr>
        <w:t xml:space="preserve"> аэрозолями для обработки одежды и защитной одеждой);</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ежегодно составляют списки профессиональных групп риска, подлежащих вакцинации и ревакцинации против КВЭ, туляремии, и лихорадки Ку, обеспечивают явку работающих для ее проведения в медицинские организации. Не допускают людей к работе в природном очаге без предварительной вакцинации;</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осуществляют информационно-разъяснительную работу с населением, обучают профилактике природно-очаговых инфекций, передающихся иксодовыми клещами.</w:t>
      </w: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Граждане:</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соблюдают нормы безопасности на опасной в отношении клещей-переносчиков территории;</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применяют в соответствии с инструкцией средства индивидуальной защиты: аэрозоли (</w:t>
      </w:r>
      <w:proofErr w:type="spellStart"/>
      <w:r w:rsidRPr="00517DC0">
        <w:rPr>
          <w:rFonts w:ascii="Times New Roman" w:hAnsi="Times New Roman" w:cs="Times New Roman"/>
          <w:sz w:val="28"/>
          <w:szCs w:val="28"/>
        </w:rPr>
        <w:t>репеллентные</w:t>
      </w:r>
      <w:proofErr w:type="spellEnd"/>
      <w:r w:rsidRPr="00517DC0">
        <w:rPr>
          <w:rFonts w:ascii="Times New Roman" w:hAnsi="Times New Roman" w:cs="Times New Roman"/>
          <w:sz w:val="28"/>
          <w:szCs w:val="28"/>
        </w:rPr>
        <w:t xml:space="preserve"> и </w:t>
      </w:r>
      <w:proofErr w:type="spellStart"/>
      <w:r w:rsidRPr="00517DC0">
        <w:rPr>
          <w:rFonts w:ascii="Times New Roman" w:hAnsi="Times New Roman" w:cs="Times New Roman"/>
          <w:sz w:val="28"/>
          <w:szCs w:val="28"/>
        </w:rPr>
        <w:t>инсектоакарицидные</w:t>
      </w:r>
      <w:proofErr w:type="spellEnd"/>
      <w:r w:rsidRPr="00517DC0">
        <w:rPr>
          <w:rFonts w:ascii="Times New Roman" w:hAnsi="Times New Roman" w:cs="Times New Roman"/>
          <w:sz w:val="28"/>
          <w:szCs w:val="28"/>
        </w:rPr>
        <w:t>) для обработки одежды от клещей-переносчиков, специальную защитную одежду;</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lastRenderedPageBreak/>
        <w:t>следят за выполнением детьми правил поведения на опасной в отношении клещей-переносчиков территории.</w:t>
      </w:r>
    </w:p>
    <w:p w:rsidR="00517DC0" w:rsidRPr="00517DC0" w:rsidRDefault="00517DC0" w:rsidP="002E4EC6">
      <w:pPr>
        <w:spacing w:after="0" w:line="240" w:lineRule="auto"/>
        <w:jc w:val="center"/>
        <w:rPr>
          <w:rFonts w:ascii="Times New Roman" w:hAnsi="Times New Roman" w:cs="Times New Roman"/>
          <w:sz w:val="28"/>
          <w:szCs w:val="28"/>
        </w:rPr>
      </w:pPr>
    </w:p>
    <w:p w:rsidR="00517DC0" w:rsidRPr="00517DC0" w:rsidRDefault="00517DC0" w:rsidP="002E4EC6">
      <w:pPr>
        <w:spacing w:after="0" w:line="240" w:lineRule="auto"/>
        <w:jc w:val="center"/>
        <w:rPr>
          <w:rFonts w:ascii="Times New Roman" w:hAnsi="Times New Roman" w:cs="Times New Roman"/>
          <w:b/>
          <w:sz w:val="28"/>
          <w:szCs w:val="28"/>
        </w:rPr>
      </w:pPr>
      <w:r w:rsidRPr="00517DC0">
        <w:rPr>
          <w:rFonts w:ascii="Times New Roman" w:hAnsi="Times New Roman" w:cs="Times New Roman"/>
          <w:b/>
          <w:sz w:val="28"/>
          <w:szCs w:val="28"/>
        </w:rPr>
        <w:t>Обеспечение санитарно-эпидемиологического благополучия</w:t>
      </w:r>
    </w:p>
    <w:p w:rsidR="00517DC0" w:rsidRPr="00517DC0" w:rsidRDefault="00517DC0" w:rsidP="002E4EC6">
      <w:pPr>
        <w:spacing w:after="0" w:line="240" w:lineRule="auto"/>
        <w:jc w:val="center"/>
        <w:rPr>
          <w:rFonts w:ascii="Times New Roman" w:hAnsi="Times New Roman" w:cs="Times New Roman"/>
          <w:b/>
          <w:sz w:val="28"/>
          <w:szCs w:val="28"/>
        </w:rPr>
      </w:pPr>
      <w:r w:rsidRPr="00517DC0">
        <w:rPr>
          <w:rFonts w:ascii="Times New Roman" w:hAnsi="Times New Roman" w:cs="Times New Roman"/>
          <w:b/>
          <w:sz w:val="28"/>
          <w:szCs w:val="28"/>
        </w:rPr>
        <w:t>в целях предупреждения возникновения и распространения</w:t>
      </w:r>
    </w:p>
    <w:p w:rsidR="00517DC0" w:rsidRPr="00517DC0" w:rsidRDefault="00517DC0" w:rsidP="002E4EC6">
      <w:pPr>
        <w:spacing w:after="0" w:line="240" w:lineRule="auto"/>
        <w:jc w:val="center"/>
        <w:rPr>
          <w:rFonts w:ascii="Times New Roman" w:hAnsi="Times New Roman" w:cs="Times New Roman"/>
          <w:b/>
          <w:sz w:val="28"/>
          <w:szCs w:val="28"/>
        </w:rPr>
      </w:pPr>
      <w:r w:rsidRPr="00517DC0">
        <w:rPr>
          <w:rFonts w:ascii="Times New Roman" w:hAnsi="Times New Roman" w:cs="Times New Roman"/>
          <w:b/>
          <w:sz w:val="28"/>
          <w:szCs w:val="28"/>
        </w:rPr>
        <w:t>инфекций, передающихся иксодовыми клещами</w:t>
      </w:r>
    </w:p>
    <w:p w:rsidR="00517DC0" w:rsidRPr="00517DC0" w:rsidRDefault="00517DC0" w:rsidP="00517DC0">
      <w:pPr>
        <w:spacing w:after="0" w:line="240" w:lineRule="auto"/>
        <w:jc w:val="both"/>
        <w:rPr>
          <w:rFonts w:ascii="Times New Roman" w:hAnsi="Times New Roman" w:cs="Times New Roman"/>
          <w:sz w:val="28"/>
          <w:szCs w:val="28"/>
        </w:rPr>
      </w:pP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В целях предупреждения возникновения и распространения инфекций, передающихся иксодовыми клещами, органами, осуществляющими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оценка эпидемиологической ситуации и прогнозирование тенденций ее развития;</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 xml:space="preserve">наблюдение за динамикой и структурой заболеваемости (в том числе динамическое наблюдение за эпизоотическим и эпидемическим процессами, включающее мониторинг численности, видового состава, инфицированности возбудителями носителей и переносчиков инфекций, заболеваемости населения, оценки степени </w:t>
      </w:r>
      <w:proofErr w:type="spellStart"/>
      <w:r w:rsidRPr="00517DC0">
        <w:rPr>
          <w:rFonts w:ascii="Times New Roman" w:hAnsi="Times New Roman" w:cs="Times New Roman"/>
          <w:sz w:val="28"/>
          <w:szCs w:val="28"/>
        </w:rPr>
        <w:t>энзоотичности</w:t>
      </w:r>
      <w:proofErr w:type="spellEnd"/>
      <w:r w:rsidRPr="00517DC0">
        <w:rPr>
          <w:rFonts w:ascii="Times New Roman" w:hAnsi="Times New Roman" w:cs="Times New Roman"/>
          <w:sz w:val="28"/>
          <w:szCs w:val="28"/>
        </w:rPr>
        <w:t xml:space="preserve"> территорий, выделением групп риска населения, эпизоотологическим и эпидемиологическим прогнозированием, организацией и контролем профилактических мероприятий);</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определение административных территорий повышенного эпидемиологического риска, в которых регистрируются случаи заболевания людей, выявлена циркуляция возбудителей инфекций, передающихся иксодовыми клещами;</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ретроспективный и оперативный анализ динамики заболеваемости инфекциями, передающимися иксодовыми клещами, дифференцированно по территориям, группам населения (городское, сельское, возрастные и профессиональные категории), условиям заражения, тяжести клинического течения, а также летальности и обращаемости населения по поводу присасывания клещей;</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контроль своевременности выявления больных инфекциями, передающимися иксодовыми клещами, полноты их лабораторного обследования для определения этиологии заболевания;</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ежегодная оценка численности населения из групп повышенного риска, проживающих или находящихся на административных территориях эндемичных по инфекциям, передающимся иксодовыми клещами, с целью проведения целенаправленной работы по вопросам профилактики инфекций, передающихся иксодовыми клещами;</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анализ иммунной структуры населения;</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определение длительности эпидемического сезона по инфекциям, передающимся иксодовыми клещами;</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lastRenderedPageBreak/>
        <w:t>проведение зоолого-энтомологического обследования территории с целью слежения за циркуляцией возбудителя, активностью носителей и переносчиков возбудителей инфекций, передающихся иксодовыми клещами;</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оценку объемов, сроков, методов и эффективности проведения профилактических мероприятий.</w:t>
      </w:r>
    </w:p>
    <w:p w:rsidR="00517DC0" w:rsidRPr="00517DC0" w:rsidRDefault="00517DC0" w:rsidP="00517DC0">
      <w:pPr>
        <w:spacing w:after="0" w:line="240" w:lineRule="auto"/>
        <w:jc w:val="both"/>
        <w:rPr>
          <w:rFonts w:ascii="Times New Roman" w:hAnsi="Times New Roman" w:cs="Times New Roman"/>
          <w:sz w:val="28"/>
          <w:szCs w:val="28"/>
        </w:rPr>
      </w:pPr>
    </w:p>
    <w:p w:rsidR="00517DC0" w:rsidRPr="00517DC0" w:rsidRDefault="00517DC0" w:rsidP="002E4EC6">
      <w:pPr>
        <w:spacing w:after="0" w:line="240" w:lineRule="auto"/>
        <w:jc w:val="center"/>
        <w:rPr>
          <w:rFonts w:ascii="Times New Roman" w:hAnsi="Times New Roman" w:cs="Times New Roman"/>
          <w:b/>
          <w:sz w:val="28"/>
          <w:szCs w:val="28"/>
        </w:rPr>
      </w:pPr>
      <w:r w:rsidRPr="00517DC0">
        <w:rPr>
          <w:rFonts w:ascii="Times New Roman" w:hAnsi="Times New Roman" w:cs="Times New Roman"/>
          <w:b/>
          <w:sz w:val="28"/>
          <w:szCs w:val="28"/>
        </w:rPr>
        <w:t>Профилактические мероприятия (специфическая</w:t>
      </w:r>
    </w:p>
    <w:p w:rsidR="00517DC0" w:rsidRPr="00517DC0" w:rsidRDefault="00517DC0" w:rsidP="002E4EC6">
      <w:pPr>
        <w:spacing w:after="0" w:line="240" w:lineRule="auto"/>
        <w:jc w:val="center"/>
        <w:rPr>
          <w:rFonts w:ascii="Times New Roman" w:hAnsi="Times New Roman" w:cs="Times New Roman"/>
          <w:b/>
          <w:sz w:val="28"/>
          <w:szCs w:val="28"/>
        </w:rPr>
      </w:pPr>
      <w:r w:rsidRPr="00517DC0">
        <w:rPr>
          <w:rFonts w:ascii="Times New Roman" w:hAnsi="Times New Roman" w:cs="Times New Roman"/>
          <w:b/>
          <w:sz w:val="28"/>
          <w:szCs w:val="28"/>
        </w:rPr>
        <w:t>и неспецифическая профилактика)</w:t>
      </w:r>
    </w:p>
    <w:p w:rsidR="00517DC0" w:rsidRPr="00517DC0" w:rsidRDefault="00517DC0" w:rsidP="00517DC0">
      <w:pPr>
        <w:spacing w:after="0" w:line="240" w:lineRule="auto"/>
        <w:jc w:val="both"/>
        <w:rPr>
          <w:rFonts w:ascii="Times New Roman" w:hAnsi="Times New Roman" w:cs="Times New Roman"/>
          <w:sz w:val="28"/>
          <w:szCs w:val="28"/>
        </w:rPr>
      </w:pPr>
    </w:p>
    <w:p w:rsidR="002E4EC6"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В комплекс профилактических мероприятий против инфекций, передающихся иксодовыми клещами, входят мероприятия по специфической профилактике (вакцинопрофилактика КВЭ, туляремии, лихорадки Ку или экстренная профилактика иммуноглобулином КВЭ), экстренной антибиотикопрофилактике и неспецифической профилактике.</w:t>
      </w:r>
      <w:r>
        <w:rPr>
          <w:rFonts w:ascii="Times New Roman" w:hAnsi="Times New Roman" w:cs="Times New Roman"/>
          <w:sz w:val="28"/>
          <w:szCs w:val="28"/>
        </w:rPr>
        <w:t xml:space="preserve"> </w:t>
      </w:r>
    </w:p>
    <w:p w:rsidR="00517DC0" w:rsidRPr="00517DC0" w:rsidRDefault="002E4EC6"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 xml:space="preserve"> Вакцинопрофилактика КВЭ, туляремии, Ку лихорадки и экстренная профилактика иммуноглобулином КВЭ проводятся в соответствии с санитарно-эпидемиологическими требованиями.</w:t>
      </w:r>
    </w:p>
    <w:p w:rsidR="00517DC0" w:rsidRPr="00517DC0" w:rsidRDefault="00517DC0" w:rsidP="00517DC0">
      <w:pPr>
        <w:spacing w:after="0" w:line="240" w:lineRule="auto"/>
        <w:jc w:val="both"/>
        <w:rPr>
          <w:rFonts w:ascii="Times New Roman" w:hAnsi="Times New Roman" w:cs="Times New Roman"/>
          <w:sz w:val="28"/>
          <w:szCs w:val="28"/>
        </w:rPr>
      </w:pPr>
    </w:p>
    <w:p w:rsidR="00517DC0" w:rsidRPr="00517DC0" w:rsidRDefault="00517DC0" w:rsidP="002E4EC6">
      <w:pPr>
        <w:spacing w:after="0" w:line="240" w:lineRule="auto"/>
        <w:jc w:val="center"/>
        <w:rPr>
          <w:rFonts w:ascii="Times New Roman" w:hAnsi="Times New Roman" w:cs="Times New Roman"/>
          <w:b/>
          <w:sz w:val="28"/>
          <w:szCs w:val="28"/>
        </w:rPr>
      </w:pPr>
      <w:r w:rsidRPr="00517DC0">
        <w:rPr>
          <w:rFonts w:ascii="Times New Roman" w:hAnsi="Times New Roman" w:cs="Times New Roman"/>
          <w:b/>
          <w:sz w:val="28"/>
          <w:szCs w:val="28"/>
        </w:rPr>
        <w:t>Экстренная антибиотикопрофилактика</w:t>
      </w:r>
    </w:p>
    <w:p w:rsidR="00517DC0" w:rsidRPr="00517DC0" w:rsidRDefault="00517DC0" w:rsidP="00517DC0">
      <w:pPr>
        <w:spacing w:after="0" w:line="240" w:lineRule="auto"/>
        <w:jc w:val="both"/>
        <w:rPr>
          <w:rFonts w:ascii="Times New Roman" w:hAnsi="Times New Roman" w:cs="Times New Roman"/>
          <w:sz w:val="28"/>
          <w:szCs w:val="28"/>
        </w:rPr>
      </w:pPr>
    </w:p>
    <w:p w:rsidR="00517DC0" w:rsidRPr="00517DC0" w:rsidRDefault="00B11D67"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 xml:space="preserve"> Экстренная антибиотикопрофилактика ИКБ, КР, МЭЧ и ГАЧ проводится по медицинским показаниям медицинскими организациями при обращении человека за медицинской помощью в связи с присасыванием клеща, в том числе с учетом результатов лабораторных исследований.</w:t>
      </w:r>
    </w:p>
    <w:p w:rsidR="00517DC0" w:rsidRPr="00517DC0" w:rsidRDefault="00B11D67"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Неспецифическая профилактика инфекций, передающихся иксодовыми клещами, включает следующие мероприятия:</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противоклещевые мероприятия;</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меры индивидуальной противоклещевой защиты;</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информационно-разъяснительная работа с населением.</w:t>
      </w:r>
    </w:p>
    <w:p w:rsidR="00517DC0" w:rsidRPr="00517DC0" w:rsidRDefault="00B11D67"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 xml:space="preserve">Противоклещевые мероприятия включают санитарно-экологическое преобразование окружающей среды; </w:t>
      </w:r>
      <w:proofErr w:type="spellStart"/>
      <w:r w:rsidR="00517DC0" w:rsidRPr="00517DC0">
        <w:rPr>
          <w:rFonts w:ascii="Times New Roman" w:hAnsi="Times New Roman" w:cs="Times New Roman"/>
          <w:sz w:val="28"/>
          <w:szCs w:val="28"/>
        </w:rPr>
        <w:t>дератизационные</w:t>
      </w:r>
      <w:proofErr w:type="spellEnd"/>
      <w:r w:rsidR="00517DC0" w:rsidRPr="00517DC0">
        <w:rPr>
          <w:rFonts w:ascii="Times New Roman" w:hAnsi="Times New Roman" w:cs="Times New Roman"/>
          <w:sz w:val="28"/>
          <w:szCs w:val="28"/>
        </w:rPr>
        <w:t xml:space="preserve"> мероприятия; обработки </w:t>
      </w:r>
      <w:proofErr w:type="spellStart"/>
      <w:r w:rsidR="00517DC0" w:rsidRPr="00517DC0">
        <w:rPr>
          <w:rFonts w:ascii="Times New Roman" w:hAnsi="Times New Roman" w:cs="Times New Roman"/>
          <w:sz w:val="28"/>
          <w:szCs w:val="28"/>
        </w:rPr>
        <w:t>акарицидными</w:t>
      </w:r>
      <w:proofErr w:type="spellEnd"/>
      <w:r w:rsidR="00517DC0" w:rsidRPr="00517DC0">
        <w:rPr>
          <w:rFonts w:ascii="Times New Roman" w:hAnsi="Times New Roman" w:cs="Times New Roman"/>
          <w:sz w:val="28"/>
          <w:szCs w:val="28"/>
        </w:rPr>
        <w:t xml:space="preserve"> (</w:t>
      </w:r>
      <w:proofErr w:type="spellStart"/>
      <w:r w:rsidR="00517DC0" w:rsidRPr="00517DC0">
        <w:rPr>
          <w:rFonts w:ascii="Times New Roman" w:hAnsi="Times New Roman" w:cs="Times New Roman"/>
          <w:sz w:val="28"/>
          <w:szCs w:val="28"/>
        </w:rPr>
        <w:t>инсектоакарицидными</w:t>
      </w:r>
      <w:proofErr w:type="spellEnd"/>
      <w:r w:rsidR="00517DC0" w:rsidRPr="00517DC0">
        <w:rPr>
          <w:rFonts w:ascii="Times New Roman" w:hAnsi="Times New Roman" w:cs="Times New Roman"/>
          <w:sz w:val="28"/>
          <w:szCs w:val="28"/>
        </w:rPr>
        <w:t xml:space="preserve">) средствами участков территорий природных и </w:t>
      </w:r>
      <w:proofErr w:type="spellStart"/>
      <w:r w:rsidR="00517DC0" w:rsidRPr="00517DC0">
        <w:rPr>
          <w:rFonts w:ascii="Times New Roman" w:hAnsi="Times New Roman" w:cs="Times New Roman"/>
          <w:sz w:val="28"/>
          <w:szCs w:val="28"/>
        </w:rPr>
        <w:t>антропургических</w:t>
      </w:r>
      <w:proofErr w:type="spellEnd"/>
      <w:r w:rsidR="00517DC0" w:rsidRPr="00517DC0">
        <w:rPr>
          <w:rFonts w:ascii="Times New Roman" w:hAnsi="Times New Roman" w:cs="Times New Roman"/>
          <w:sz w:val="28"/>
          <w:szCs w:val="28"/>
        </w:rPr>
        <w:t xml:space="preserve"> очагов. Мероприятия по уничтожению клещей и грызунов проводятся в соответствии с общими требованиями к проведению дезинсекционных и </w:t>
      </w:r>
      <w:proofErr w:type="spellStart"/>
      <w:r w:rsidR="00517DC0" w:rsidRPr="00517DC0">
        <w:rPr>
          <w:rFonts w:ascii="Times New Roman" w:hAnsi="Times New Roman" w:cs="Times New Roman"/>
          <w:sz w:val="28"/>
          <w:szCs w:val="28"/>
        </w:rPr>
        <w:t>дератизационных</w:t>
      </w:r>
      <w:proofErr w:type="spellEnd"/>
      <w:r w:rsidR="00517DC0" w:rsidRPr="00517DC0">
        <w:rPr>
          <w:rFonts w:ascii="Times New Roman" w:hAnsi="Times New Roman" w:cs="Times New Roman"/>
          <w:sz w:val="28"/>
          <w:szCs w:val="28"/>
        </w:rPr>
        <w:t xml:space="preserve"> мероприятий.</w:t>
      </w:r>
    </w:p>
    <w:p w:rsidR="00517DC0" w:rsidRPr="00517DC0" w:rsidRDefault="00B11D67"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Акарицидами (</w:t>
      </w:r>
      <w:proofErr w:type="spellStart"/>
      <w:r w:rsidR="00517DC0" w:rsidRPr="00517DC0">
        <w:rPr>
          <w:rFonts w:ascii="Times New Roman" w:hAnsi="Times New Roman" w:cs="Times New Roman"/>
          <w:sz w:val="28"/>
          <w:szCs w:val="28"/>
        </w:rPr>
        <w:t>инсектоакарицидами</w:t>
      </w:r>
      <w:proofErr w:type="spellEnd"/>
      <w:r w:rsidR="00517DC0" w:rsidRPr="00517DC0">
        <w:rPr>
          <w:rFonts w:ascii="Times New Roman" w:hAnsi="Times New Roman" w:cs="Times New Roman"/>
          <w:sz w:val="28"/>
          <w:szCs w:val="28"/>
        </w:rPr>
        <w:t>) обрабатываются наиболее посещаемые населением участки территории природных очагов клещевых инфекций: места массового отдыха, территории загородных предприятий общественного питания, кладбища, садовые участки, дошкольные образовательные организации и общеобразовательные организации, базы отдыха; места хозяйственной деятельности (места прокладки средств коммуникации, газо- и нефтепроводов, электрических сетей). Эти территории в том числе являются зонами наибольшего риска контакта людей с клещами.</w:t>
      </w:r>
    </w:p>
    <w:p w:rsidR="00517DC0" w:rsidRPr="00517DC0" w:rsidRDefault="00B11D67"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00517DC0" w:rsidRPr="00517DC0">
        <w:rPr>
          <w:rFonts w:ascii="Times New Roman" w:hAnsi="Times New Roman" w:cs="Times New Roman"/>
          <w:sz w:val="28"/>
          <w:szCs w:val="28"/>
        </w:rPr>
        <w:t>Акарицидной</w:t>
      </w:r>
      <w:proofErr w:type="spellEnd"/>
      <w:r w:rsidR="00517DC0" w:rsidRPr="00517DC0">
        <w:rPr>
          <w:rFonts w:ascii="Times New Roman" w:hAnsi="Times New Roman" w:cs="Times New Roman"/>
          <w:sz w:val="28"/>
          <w:szCs w:val="28"/>
        </w:rPr>
        <w:t xml:space="preserve"> обработке предшествует энтомологическое (</w:t>
      </w:r>
      <w:proofErr w:type="spellStart"/>
      <w:r w:rsidR="00517DC0" w:rsidRPr="00517DC0">
        <w:rPr>
          <w:rFonts w:ascii="Times New Roman" w:hAnsi="Times New Roman" w:cs="Times New Roman"/>
          <w:sz w:val="28"/>
          <w:szCs w:val="28"/>
        </w:rPr>
        <w:t>акарологическое</w:t>
      </w:r>
      <w:proofErr w:type="spellEnd"/>
      <w:r w:rsidR="00517DC0" w:rsidRPr="00517DC0">
        <w:rPr>
          <w:rFonts w:ascii="Times New Roman" w:hAnsi="Times New Roman" w:cs="Times New Roman"/>
          <w:sz w:val="28"/>
          <w:szCs w:val="28"/>
        </w:rPr>
        <w:t xml:space="preserve">) обследование территории с целью определения видового состава и численности иксодовых клещей. Показаниями к проведению </w:t>
      </w:r>
      <w:proofErr w:type="spellStart"/>
      <w:r w:rsidR="00517DC0" w:rsidRPr="00517DC0">
        <w:rPr>
          <w:rFonts w:ascii="Times New Roman" w:hAnsi="Times New Roman" w:cs="Times New Roman"/>
          <w:sz w:val="28"/>
          <w:szCs w:val="28"/>
        </w:rPr>
        <w:t>акарицидных</w:t>
      </w:r>
      <w:proofErr w:type="spellEnd"/>
      <w:r w:rsidR="00517DC0" w:rsidRPr="00517DC0">
        <w:rPr>
          <w:rFonts w:ascii="Times New Roman" w:hAnsi="Times New Roman" w:cs="Times New Roman"/>
          <w:sz w:val="28"/>
          <w:szCs w:val="28"/>
        </w:rPr>
        <w:t xml:space="preserve"> обработок является обилие клещей в период их максимальной сезонной и суточной активности при благоприятной погоде равное или превышающее 0,5 особей (самок и самцов) на 1 учетную единицу (</w:t>
      </w:r>
      <w:proofErr w:type="spellStart"/>
      <w:r w:rsidR="00517DC0" w:rsidRPr="00517DC0">
        <w:rPr>
          <w:rFonts w:ascii="Times New Roman" w:hAnsi="Times New Roman" w:cs="Times New Roman"/>
          <w:sz w:val="28"/>
          <w:szCs w:val="28"/>
        </w:rPr>
        <w:t>флаго</w:t>
      </w:r>
      <w:proofErr w:type="spellEnd"/>
      <w:r w:rsidR="00517DC0" w:rsidRPr="00517DC0">
        <w:rPr>
          <w:rFonts w:ascii="Times New Roman" w:hAnsi="Times New Roman" w:cs="Times New Roman"/>
          <w:sz w:val="28"/>
          <w:szCs w:val="28"/>
        </w:rPr>
        <w:t xml:space="preserve">/км или </w:t>
      </w:r>
      <w:proofErr w:type="spellStart"/>
      <w:r w:rsidR="00517DC0" w:rsidRPr="00517DC0">
        <w:rPr>
          <w:rFonts w:ascii="Times New Roman" w:hAnsi="Times New Roman" w:cs="Times New Roman"/>
          <w:sz w:val="28"/>
          <w:szCs w:val="28"/>
        </w:rPr>
        <w:t>флаго</w:t>
      </w:r>
      <w:proofErr w:type="spellEnd"/>
      <w:r w:rsidR="00517DC0" w:rsidRPr="00517DC0">
        <w:rPr>
          <w:rFonts w:ascii="Times New Roman" w:hAnsi="Times New Roman" w:cs="Times New Roman"/>
          <w:sz w:val="28"/>
          <w:szCs w:val="28"/>
        </w:rPr>
        <w:t>/час). При выполнении не менее 5 учетных единиц. При этом учетные маршруты должны пролегать по наиболее вероятным местам наличия клещей видов, обитающих на данной территории. Эпидемиологическим показанием к обработкам является ежегодная регистрация за последние 5 лет случаев присасывания клещей к людям, обнаружение возбудителей инфекций в переносчиках и случаев заражения людей инфекциями, передающимися иксодовыми клещами, на данной территории.</w:t>
      </w:r>
    </w:p>
    <w:p w:rsidR="00517DC0" w:rsidRPr="00517DC0" w:rsidRDefault="00B11D67"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Мероприятия по борьбе с иксодовыми клещами проводятся в соответствии с общими требованиями к проведению дезинсекционных мероприятий в природных очагах инфекционных заболеваний. Допускается использование средств, разрешенных к применению с этой целью, в соответствии с инструкцией по применению. Эффективность нанесения средств обеспечивается использованием соответствующего оборудования.</w:t>
      </w:r>
    </w:p>
    <w:p w:rsidR="00517DC0" w:rsidRPr="00517DC0" w:rsidRDefault="00B11D67"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 xml:space="preserve"> Для нанесения средств используется любая аппаратура, предназначенная для распыления рабочих растворов инсектицидов по поверхностям. При обработке территорий допускается применение аппаратуры на автомобилях. Допускается обработка небольших участков пересеченной местности (до 100 га) с помощью ранцевых опрыскивателей. Основным условием проведения обработок является обеспечение равномерного покрытия рабочим раствором всей поверхности.</w:t>
      </w:r>
    </w:p>
    <w:p w:rsidR="00517DC0" w:rsidRPr="00517DC0" w:rsidRDefault="00B11D67"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 xml:space="preserve">После проведения </w:t>
      </w:r>
      <w:proofErr w:type="spellStart"/>
      <w:r w:rsidR="00517DC0" w:rsidRPr="00517DC0">
        <w:rPr>
          <w:rFonts w:ascii="Times New Roman" w:hAnsi="Times New Roman" w:cs="Times New Roman"/>
          <w:sz w:val="28"/>
          <w:szCs w:val="28"/>
        </w:rPr>
        <w:t>акарицидных</w:t>
      </w:r>
      <w:proofErr w:type="spellEnd"/>
      <w:r w:rsidR="00517DC0" w:rsidRPr="00517DC0">
        <w:rPr>
          <w:rFonts w:ascii="Times New Roman" w:hAnsi="Times New Roman" w:cs="Times New Roman"/>
          <w:sz w:val="28"/>
          <w:szCs w:val="28"/>
        </w:rPr>
        <w:t xml:space="preserve"> обработок (через 3 - 5 календарных дней) при благоприятной для активности клещей погоде проводится контроль их эффективности, который необходимо повторить через 15 календарных дней. Обработка считается эффективной, если численность переносчиков не превышает 0,5 особей на 1 </w:t>
      </w:r>
      <w:proofErr w:type="spellStart"/>
      <w:r w:rsidR="00517DC0" w:rsidRPr="00517DC0">
        <w:rPr>
          <w:rFonts w:ascii="Times New Roman" w:hAnsi="Times New Roman" w:cs="Times New Roman"/>
          <w:sz w:val="28"/>
          <w:szCs w:val="28"/>
        </w:rPr>
        <w:t>флаго</w:t>
      </w:r>
      <w:proofErr w:type="spellEnd"/>
      <w:r w:rsidR="00517DC0" w:rsidRPr="00517DC0">
        <w:rPr>
          <w:rFonts w:ascii="Times New Roman" w:hAnsi="Times New Roman" w:cs="Times New Roman"/>
          <w:sz w:val="28"/>
          <w:szCs w:val="28"/>
        </w:rPr>
        <w:t xml:space="preserve">/км или </w:t>
      </w:r>
      <w:proofErr w:type="spellStart"/>
      <w:r w:rsidR="00517DC0" w:rsidRPr="00517DC0">
        <w:rPr>
          <w:rFonts w:ascii="Times New Roman" w:hAnsi="Times New Roman" w:cs="Times New Roman"/>
          <w:sz w:val="28"/>
          <w:szCs w:val="28"/>
        </w:rPr>
        <w:t>флаго</w:t>
      </w:r>
      <w:proofErr w:type="spellEnd"/>
      <w:r w:rsidR="00517DC0" w:rsidRPr="00517DC0">
        <w:rPr>
          <w:rFonts w:ascii="Times New Roman" w:hAnsi="Times New Roman" w:cs="Times New Roman"/>
          <w:sz w:val="28"/>
          <w:szCs w:val="28"/>
        </w:rPr>
        <w:t>/час.</w:t>
      </w:r>
    </w:p>
    <w:p w:rsidR="00517DC0" w:rsidRPr="00517DC0" w:rsidRDefault="00B11D67"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 xml:space="preserve">Организация проведения </w:t>
      </w:r>
      <w:proofErr w:type="spellStart"/>
      <w:r w:rsidR="00517DC0" w:rsidRPr="00517DC0">
        <w:rPr>
          <w:rFonts w:ascii="Times New Roman" w:hAnsi="Times New Roman" w:cs="Times New Roman"/>
          <w:sz w:val="28"/>
          <w:szCs w:val="28"/>
        </w:rPr>
        <w:t>акарицидных</w:t>
      </w:r>
      <w:proofErr w:type="spellEnd"/>
      <w:r w:rsidR="00517DC0" w:rsidRPr="00517DC0">
        <w:rPr>
          <w:rFonts w:ascii="Times New Roman" w:hAnsi="Times New Roman" w:cs="Times New Roman"/>
          <w:sz w:val="28"/>
          <w:szCs w:val="28"/>
        </w:rPr>
        <w:t xml:space="preserve"> мероприятий должны осуществлять:</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органы исполнительной власти субъектов Российской Федерации, муниципальных образований;</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юридические лица, индивидуальные предприниматели, руководители садоводческих, огороднических и дачных объединений граждан.</w:t>
      </w:r>
    </w:p>
    <w:p w:rsidR="00517DC0" w:rsidRPr="00517DC0" w:rsidRDefault="00B11D67"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Органами исполнительной власти субъектов Российской Федерации, муниципальных образований обеспечивается разработка и реализация программ (планов) по профилактике инфекций, передающихся иксодовыми клещами, предусматривающих:</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проведение зоолого-энтомологического обследования территории с целью контроля циркуляции возбудителей инфекций, передающихся иксодовыми клещами;</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lastRenderedPageBreak/>
        <w:t xml:space="preserve">проведение комплексных мероприятий по снижению численности популяции иксодовых клещей ниже порога эпидемической опасности (0,5 особей на 1 </w:t>
      </w:r>
      <w:proofErr w:type="spellStart"/>
      <w:r w:rsidRPr="00517DC0">
        <w:rPr>
          <w:rFonts w:ascii="Times New Roman" w:hAnsi="Times New Roman" w:cs="Times New Roman"/>
          <w:sz w:val="28"/>
          <w:szCs w:val="28"/>
        </w:rPr>
        <w:t>флаго</w:t>
      </w:r>
      <w:proofErr w:type="spellEnd"/>
      <w:r w:rsidRPr="00517DC0">
        <w:rPr>
          <w:rFonts w:ascii="Times New Roman" w:hAnsi="Times New Roman" w:cs="Times New Roman"/>
          <w:sz w:val="28"/>
          <w:szCs w:val="28"/>
        </w:rPr>
        <w:t xml:space="preserve">/км или </w:t>
      </w:r>
      <w:proofErr w:type="spellStart"/>
      <w:r w:rsidRPr="00517DC0">
        <w:rPr>
          <w:rFonts w:ascii="Times New Roman" w:hAnsi="Times New Roman" w:cs="Times New Roman"/>
          <w:sz w:val="28"/>
          <w:szCs w:val="28"/>
        </w:rPr>
        <w:t>флаго</w:t>
      </w:r>
      <w:proofErr w:type="spellEnd"/>
      <w:r w:rsidRPr="00517DC0">
        <w:rPr>
          <w:rFonts w:ascii="Times New Roman" w:hAnsi="Times New Roman" w:cs="Times New Roman"/>
          <w:sz w:val="28"/>
          <w:szCs w:val="28"/>
        </w:rPr>
        <w:t xml:space="preserve">/час) на территориях социально-значимых объектов и других </w:t>
      </w:r>
      <w:proofErr w:type="spellStart"/>
      <w:r w:rsidRPr="00517DC0">
        <w:rPr>
          <w:rFonts w:ascii="Times New Roman" w:hAnsi="Times New Roman" w:cs="Times New Roman"/>
          <w:sz w:val="28"/>
          <w:szCs w:val="28"/>
        </w:rPr>
        <w:t>эпидемиологически</w:t>
      </w:r>
      <w:proofErr w:type="spellEnd"/>
      <w:r w:rsidRPr="00517DC0">
        <w:rPr>
          <w:rFonts w:ascii="Times New Roman" w:hAnsi="Times New Roman" w:cs="Times New Roman"/>
          <w:sz w:val="28"/>
          <w:szCs w:val="28"/>
        </w:rPr>
        <w:t xml:space="preserve"> опасных участках в течение эпидемического сезона в неблагополучных по клещевым инфекциям районах с использованием </w:t>
      </w:r>
      <w:proofErr w:type="spellStart"/>
      <w:r w:rsidRPr="00517DC0">
        <w:rPr>
          <w:rFonts w:ascii="Times New Roman" w:hAnsi="Times New Roman" w:cs="Times New Roman"/>
          <w:sz w:val="28"/>
          <w:szCs w:val="28"/>
        </w:rPr>
        <w:t>акарицидных</w:t>
      </w:r>
      <w:proofErr w:type="spellEnd"/>
      <w:r w:rsidRPr="00517DC0">
        <w:rPr>
          <w:rFonts w:ascii="Times New Roman" w:hAnsi="Times New Roman" w:cs="Times New Roman"/>
          <w:sz w:val="28"/>
          <w:szCs w:val="28"/>
        </w:rPr>
        <w:t xml:space="preserve"> средств, разрешенных для применения с данной целью;</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 xml:space="preserve">обработка сельскохозяйственных животных </w:t>
      </w:r>
      <w:proofErr w:type="spellStart"/>
      <w:r w:rsidRPr="00517DC0">
        <w:rPr>
          <w:rFonts w:ascii="Times New Roman" w:hAnsi="Times New Roman" w:cs="Times New Roman"/>
          <w:sz w:val="28"/>
          <w:szCs w:val="28"/>
        </w:rPr>
        <w:t>акарицидными</w:t>
      </w:r>
      <w:proofErr w:type="spellEnd"/>
      <w:r w:rsidRPr="00517DC0">
        <w:rPr>
          <w:rFonts w:ascii="Times New Roman" w:hAnsi="Times New Roman" w:cs="Times New Roman"/>
          <w:sz w:val="28"/>
          <w:szCs w:val="28"/>
        </w:rPr>
        <w:t xml:space="preserve"> препаратами для ветеринарного применения, допущенными к обращению на территории Российской Федерации, которая осуществляется в соответствии с требованиями законодательства в области ветеринарии;</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 xml:space="preserve">выборочный контроль качества проведенных </w:t>
      </w:r>
      <w:proofErr w:type="spellStart"/>
      <w:r w:rsidRPr="00517DC0">
        <w:rPr>
          <w:rFonts w:ascii="Times New Roman" w:hAnsi="Times New Roman" w:cs="Times New Roman"/>
          <w:sz w:val="28"/>
          <w:szCs w:val="28"/>
        </w:rPr>
        <w:t>акарицидных</w:t>
      </w:r>
      <w:proofErr w:type="spellEnd"/>
      <w:r w:rsidRPr="00517DC0">
        <w:rPr>
          <w:rFonts w:ascii="Times New Roman" w:hAnsi="Times New Roman" w:cs="Times New Roman"/>
          <w:sz w:val="28"/>
          <w:szCs w:val="28"/>
        </w:rPr>
        <w:t xml:space="preserve"> мероприятий;</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 xml:space="preserve">проведение </w:t>
      </w:r>
      <w:proofErr w:type="spellStart"/>
      <w:r w:rsidRPr="00517DC0">
        <w:rPr>
          <w:rFonts w:ascii="Times New Roman" w:hAnsi="Times New Roman" w:cs="Times New Roman"/>
          <w:sz w:val="28"/>
          <w:szCs w:val="28"/>
        </w:rPr>
        <w:t>дератизационных</w:t>
      </w:r>
      <w:proofErr w:type="spellEnd"/>
      <w:r w:rsidRPr="00517DC0">
        <w:rPr>
          <w:rFonts w:ascii="Times New Roman" w:hAnsi="Times New Roman" w:cs="Times New Roman"/>
          <w:sz w:val="28"/>
          <w:szCs w:val="28"/>
        </w:rPr>
        <w:t xml:space="preserve"> мероприятий, направленных на уменьшение численности </w:t>
      </w:r>
      <w:proofErr w:type="spellStart"/>
      <w:r w:rsidRPr="00517DC0">
        <w:rPr>
          <w:rFonts w:ascii="Times New Roman" w:hAnsi="Times New Roman" w:cs="Times New Roman"/>
          <w:sz w:val="28"/>
          <w:szCs w:val="28"/>
        </w:rPr>
        <w:t>прокормителей</w:t>
      </w:r>
      <w:proofErr w:type="spellEnd"/>
      <w:r w:rsidRPr="00517DC0">
        <w:rPr>
          <w:rFonts w:ascii="Times New Roman" w:hAnsi="Times New Roman" w:cs="Times New Roman"/>
          <w:sz w:val="28"/>
          <w:szCs w:val="28"/>
        </w:rPr>
        <w:t xml:space="preserve"> (диких мелких млекопитающих) на территориях социально-значимых объектов;</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 xml:space="preserve">снижение численности популяции птиц семейства </w:t>
      </w:r>
      <w:proofErr w:type="spellStart"/>
      <w:r w:rsidRPr="00517DC0">
        <w:rPr>
          <w:rFonts w:ascii="Times New Roman" w:hAnsi="Times New Roman" w:cs="Times New Roman"/>
          <w:sz w:val="28"/>
          <w:szCs w:val="28"/>
        </w:rPr>
        <w:t>врановых</w:t>
      </w:r>
      <w:proofErr w:type="spellEnd"/>
      <w:r w:rsidRPr="00517DC0">
        <w:rPr>
          <w:rFonts w:ascii="Times New Roman" w:hAnsi="Times New Roman" w:cs="Times New Roman"/>
          <w:sz w:val="28"/>
          <w:szCs w:val="28"/>
        </w:rPr>
        <w:t xml:space="preserve"> - </w:t>
      </w:r>
      <w:proofErr w:type="spellStart"/>
      <w:r w:rsidRPr="00517DC0">
        <w:rPr>
          <w:rFonts w:ascii="Times New Roman" w:hAnsi="Times New Roman" w:cs="Times New Roman"/>
          <w:sz w:val="28"/>
          <w:szCs w:val="28"/>
        </w:rPr>
        <w:t>прокормителей</w:t>
      </w:r>
      <w:proofErr w:type="spellEnd"/>
      <w:r w:rsidRPr="00517DC0">
        <w:rPr>
          <w:rFonts w:ascii="Times New Roman" w:hAnsi="Times New Roman" w:cs="Times New Roman"/>
          <w:sz w:val="28"/>
          <w:szCs w:val="28"/>
        </w:rPr>
        <w:t xml:space="preserve"> </w:t>
      </w:r>
      <w:proofErr w:type="spellStart"/>
      <w:r w:rsidRPr="00517DC0">
        <w:rPr>
          <w:rFonts w:ascii="Times New Roman" w:hAnsi="Times New Roman" w:cs="Times New Roman"/>
          <w:sz w:val="28"/>
          <w:szCs w:val="28"/>
        </w:rPr>
        <w:t>преимагинальных</w:t>
      </w:r>
      <w:proofErr w:type="spellEnd"/>
      <w:r w:rsidRPr="00517DC0">
        <w:rPr>
          <w:rFonts w:ascii="Times New Roman" w:hAnsi="Times New Roman" w:cs="Times New Roman"/>
          <w:sz w:val="28"/>
          <w:szCs w:val="28"/>
        </w:rPr>
        <w:t xml:space="preserve"> стадий переносчиков вируса КГЛ путем разорения гнезд, предупреждения формирования доступной кормовой базы;</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преобразование сельскохозяйственных угодий посредством распашки, окультуривания выпасов, пастбищ (трансформации естественных или несельскохозяйственных угодий в пашни, культурные сенокосы и пастбища посредством комплекса агротехнических мероприятий);</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осуществление ротации пастбищ с регулируемым выпасом скота;</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определение маршрутов прогона сельскохозяйственных животных;</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благоустройство территорий населенных пунктов, парков, скверов, сельскохозяйственных объектов, мест массового отдыха и пребывания населения;</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ликвидацию самопроизвольных свалок мусора;</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организацию в средствах массовой информации, другими доступными методами работы по гигиеническому воспитанию населения, связанной с вопросами профилактики инфекций, передающихся иксодовыми клещами, их клиническими проявлениями, условиями заражения и средствами индивидуальной защиты;</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обеспечение на территориях в эпидемический сезон запаса эффективных средств индивидуальной защиты в доступной продаже;</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обеспечение подготовки инфекционных стационаров к оказанию медицинской помощи больным КГЛ с обеспечением требований биологической безопасности и резерва лекарственных противовирусных препаратов и препаратов крови.</w:t>
      </w:r>
    </w:p>
    <w:p w:rsidR="00517DC0" w:rsidRPr="00517DC0" w:rsidRDefault="00B11D67"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Юридическими лицами, индивидуальными предпринимателями, гражданами обеспечивается:</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 xml:space="preserve">уход и удовлетворительное санитарное содержание территории организации, включающее стрижку газонов, уборку листвы и сухой травы, сухостоя, хозяйственного и бытового мусора. Территория считается благоустроенной при отсутствии павшей листвы и сухой травы, веток, валежника, сухостоя, </w:t>
      </w:r>
      <w:r w:rsidRPr="00517DC0">
        <w:rPr>
          <w:rFonts w:ascii="Times New Roman" w:hAnsi="Times New Roman" w:cs="Times New Roman"/>
          <w:sz w:val="28"/>
          <w:szCs w:val="28"/>
        </w:rPr>
        <w:lastRenderedPageBreak/>
        <w:t>твердых коммунальных отходов (за исключением специально отведенных мест для их временного хранения и утилизации);</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расчистка прилегающих территорий от мусора, валежника, сухостоя в радиусе 50 - 100 м вокруг принадлежащего им участка;</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ограждение территории организации забором, полосой зеленых насаждений или другим естественным способом по периметру. Озеленение деревьями и кустарниками проводится с учетом климатических условий;</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 xml:space="preserve">организация и проведение </w:t>
      </w:r>
      <w:proofErr w:type="spellStart"/>
      <w:r w:rsidRPr="00517DC0">
        <w:rPr>
          <w:rFonts w:ascii="Times New Roman" w:hAnsi="Times New Roman" w:cs="Times New Roman"/>
          <w:sz w:val="28"/>
          <w:szCs w:val="28"/>
        </w:rPr>
        <w:t>акарицидных</w:t>
      </w:r>
      <w:proofErr w:type="spellEnd"/>
      <w:r w:rsidRPr="00517DC0">
        <w:rPr>
          <w:rFonts w:ascii="Times New Roman" w:hAnsi="Times New Roman" w:cs="Times New Roman"/>
          <w:sz w:val="28"/>
          <w:szCs w:val="28"/>
        </w:rPr>
        <w:t xml:space="preserve"> обработок на принадлежащей им территории за 7 календарных дней до открытия (заезда людей), создавая ширину барьера не менее 50 м по периметру ограждения (для руководителей и членов СНТ обработки проводятся по эпидемическим показаниям). При наличии эпидемиологических показаний (регистрация случаев присасывания клещей, заболевания инфекциями, передающимися клещами, на принадлежащей им территории) обработку необходимо повторить с последующей оценкой эффективности проведенных работ;</w:t>
      </w:r>
    </w:p>
    <w:p w:rsidR="00517DC0" w:rsidRPr="00517DC0" w:rsidRDefault="00517DC0" w:rsidP="00517DC0">
      <w:pPr>
        <w:spacing w:after="0" w:line="240" w:lineRule="auto"/>
        <w:jc w:val="both"/>
        <w:rPr>
          <w:rFonts w:ascii="Times New Roman" w:hAnsi="Times New Roman" w:cs="Times New Roman"/>
          <w:sz w:val="28"/>
          <w:szCs w:val="28"/>
        </w:rPr>
      </w:pPr>
      <w:r w:rsidRPr="00517DC0">
        <w:rPr>
          <w:rFonts w:ascii="Times New Roman" w:hAnsi="Times New Roman" w:cs="Times New Roman"/>
          <w:sz w:val="28"/>
          <w:szCs w:val="28"/>
        </w:rPr>
        <w:t xml:space="preserve">проведение профилактических прививок против инфекций, передающихся иксодовыми клещами, и обеспечение средствами индивидуальной защиты для работников, по виду деятельности или роду занятий связанных с пребыванием в природных биотопах, в том числе лицам, занятым в сельскохозяйственной, гидромелиоративной, строительной, заготовительной, промысловой, геологической, изыскательской, экспедиционной, </w:t>
      </w:r>
      <w:proofErr w:type="spellStart"/>
      <w:r w:rsidRPr="00517DC0">
        <w:rPr>
          <w:rFonts w:ascii="Times New Roman" w:hAnsi="Times New Roman" w:cs="Times New Roman"/>
          <w:sz w:val="28"/>
          <w:szCs w:val="28"/>
        </w:rPr>
        <w:t>дератизационной</w:t>
      </w:r>
      <w:proofErr w:type="spellEnd"/>
      <w:r w:rsidRPr="00517DC0">
        <w:rPr>
          <w:rFonts w:ascii="Times New Roman" w:hAnsi="Times New Roman" w:cs="Times New Roman"/>
          <w:sz w:val="28"/>
          <w:szCs w:val="28"/>
        </w:rPr>
        <w:t>, дезинсекционной, лесозаготовительной, лесоустроительной, озеленительной деятельности, а также деятельности по выемке и перемещению грунта, в зонах отдыха и оздоровления населения.</w:t>
      </w:r>
    </w:p>
    <w:p w:rsidR="00517DC0" w:rsidRPr="00517DC0" w:rsidRDefault="00B11D67"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Мероприятия по индивидуальной противоклещевой защите людей от нападения клещей включают в себя соблюдение правил поведения на опасной в отношении клещей территории, применение специальных химических средств (</w:t>
      </w:r>
      <w:proofErr w:type="spellStart"/>
      <w:r w:rsidR="00517DC0" w:rsidRPr="00517DC0">
        <w:rPr>
          <w:rFonts w:ascii="Times New Roman" w:hAnsi="Times New Roman" w:cs="Times New Roman"/>
          <w:sz w:val="28"/>
          <w:szCs w:val="28"/>
        </w:rPr>
        <w:t>акарицидных</w:t>
      </w:r>
      <w:proofErr w:type="spellEnd"/>
      <w:r w:rsidR="00517DC0" w:rsidRPr="00517DC0">
        <w:rPr>
          <w:rFonts w:ascii="Times New Roman" w:hAnsi="Times New Roman" w:cs="Times New Roman"/>
          <w:sz w:val="28"/>
          <w:szCs w:val="28"/>
        </w:rPr>
        <w:t xml:space="preserve"> и </w:t>
      </w:r>
      <w:proofErr w:type="spellStart"/>
      <w:r w:rsidR="00517DC0" w:rsidRPr="00517DC0">
        <w:rPr>
          <w:rFonts w:ascii="Times New Roman" w:hAnsi="Times New Roman" w:cs="Times New Roman"/>
          <w:sz w:val="28"/>
          <w:szCs w:val="28"/>
        </w:rPr>
        <w:t>акарицидно-репеллентных</w:t>
      </w:r>
      <w:proofErr w:type="spellEnd"/>
      <w:r w:rsidR="00517DC0" w:rsidRPr="00517DC0">
        <w:rPr>
          <w:rFonts w:ascii="Times New Roman" w:hAnsi="Times New Roman" w:cs="Times New Roman"/>
          <w:sz w:val="28"/>
          <w:szCs w:val="28"/>
        </w:rPr>
        <w:t>) для обработки верхней одежды и использование (ношение) специальной защитной одежды.</w:t>
      </w:r>
    </w:p>
    <w:p w:rsidR="00517DC0" w:rsidRPr="00517DC0" w:rsidRDefault="00517DC0" w:rsidP="00517DC0">
      <w:pPr>
        <w:spacing w:after="0" w:line="240" w:lineRule="auto"/>
        <w:jc w:val="both"/>
        <w:rPr>
          <w:rFonts w:ascii="Times New Roman" w:hAnsi="Times New Roman" w:cs="Times New Roman"/>
          <w:sz w:val="28"/>
          <w:szCs w:val="28"/>
        </w:rPr>
      </w:pPr>
    </w:p>
    <w:p w:rsidR="00517DC0" w:rsidRPr="00517DC0" w:rsidRDefault="00517DC0" w:rsidP="00B11D67">
      <w:pPr>
        <w:spacing w:after="0" w:line="240" w:lineRule="auto"/>
        <w:jc w:val="center"/>
        <w:rPr>
          <w:rFonts w:ascii="Times New Roman" w:hAnsi="Times New Roman" w:cs="Times New Roman"/>
          <w:b/>
          <w:sz w:val="28"/>
          <w:szCs w:val="28"/>
        </w:rPr>
      </w:pPr>
      <w:r w:rsidRPr="00517DC0">
        <w:rPr>
          <w:rFonts w:ascii="Times New Roman" w:hAnsi="Times New Roman" w:cs="Times New Roman"/>
          <w:b/>
          <w:sz w:val="28"/>
          <w:szCs w:val="28"/>
        </w:rPr>
        <w:t>Гигиеническое воспитание населения и обучение граждан</w:t>
      </w:r>
    </w:p>
    <w:p w:rsidR="00517DC0" w:rsidRPr="00517DC0" w:rsidRDefault="00517DC0" w:rsidP="00B11D67">
      <w:pPr>
        <w:spacing w:after="0" w:line="240" w:lineRule="auto"/>
        <w:jc w:val="center"/>
        <w:rPr>
          <w:rFonts w:ascii="Times New Roman" w:hAnsi="Times New Roman" w:cs="Times New Roman"/>
          <w:b/>
          <w:sz w:val="28"/>
          <w:szCs w:val="28"/>
        </w:rPr>
      </w:pPr>
      <w:r w:rsidRPr="00517DC0">
        <w:rPr>
          <w:rFonts w:ascii="Times New Roman" w:hAnsi="Times New Roman" w:cs="Times New Roman"/>
          <w:b/>
          <w:sz w:val="28"/>
          <w:szCs w:val="28"/>
        </w:rPr>
        <w:t>по вопросам профилактики</w:t>
      </w:r>
    </w:p>
    <w:p w:rsidR="00517DC0" w:rsidRPr="00517DC0" w:rsidRDefault="00517DC0" w:rsidP="00517DC0">
      <w:pPr>
        <w:spacing w:after="0" w:line="240" w:lineRule="auto"/>
        <w:jc w:val="both"/>
        <w:rPr>
          <w:rFonts w:ascii="Times New Roman" w:hAnsi="Times New Roman" w:cs="Times New Roman"/>
          <w:sz w:val="28"/>
          <w:szCs w:val="28"/>
        </w:rPr>
      </w:pPr>
    </w:p>
    <w:p w:rsidR="00517DC0" w:rsidRPr="00517DC0" w:rsidRDefault="00B11D67" w:rsidP="00517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C0" w:rsidRPr="00517DC0">
        <w:rPr>
          <w:rFonts w:ascii="Times New Roman" w:hAnsi="Times New Roman" w:cs="Times New Roman"/>
          <w:sz w:val="28"/>
          <w:szCs w:val="28"/>
        </w:rPr>
        <w:t xml:space="preserve"> Гигиеническое воспитание включает в себя: предоставление населению подробной компетентной информации об инфекциях, передающихся иксодовыми клещами, и их основных симптомах; мерах специфической, неспецифической профилактики и значению экстренной антибиотикопрофилактики. Работа в этом направлении проводится с использованием средств массовой информации, социальных сетей, листовок, плакатов, бюллетеней, лекций в учебных заведениях, путем проведения индивидуальных бесед с пострадавшими от присасывания клещей.</w:t>
      </w:r>
    </w:p>
    <w:p w:rsidR="00AB569B" w:rsidRDefault="00AB569B" w:rsidP="00AB569B">
      <w:pPr>
        <w:spacing w:after="0" w:line="240" w:lineRule="auto"/>
        <w:jc w:val="both"/>
        <w:rPr>
          <w:rFonts w:ascii="Times New Roman" w:hAnsi="Times New Roman" w:cs="Times New Roman"/>
          <w:sz w:val="28"/>
          <w:szCs w:val="28"/>
        </w:rPr>
      </w:pPr>
    </w:p>
    <w:sectPr w:rsidR="00AB56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DEC"/>
    <w:rsid w:val="000B5AAE"/>
    <w:rsid w:val="00106BAE"/>
    <w:rsid w:val="002E4EC6"/>
    <w:rsid w:val="00517DC0"/>
    <w:rsid w:val="00547393"/>
    <w:rsid w:val="005914B9"/>
    <w:rsid w:val="00743CD7"/>
    <w:rsid w:val="00747F3D"/>
    <w:rsid w:val="00A00470"/>
    <w:rsid w:val="00AB569B"/>
    <w:rsid w:val="00AF01CF"/>
    <w:rsid w:val="00B11D67"/>
    <w:rsid w:val="00BA16D7"/>
    <w:rsid w:val="00BD46E1"/>
    <w:rsid w:val="00CE11BF"/>
    <w:rsid w:val="00E55DEC"/>
    <w:rsid w:val="00FB6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01B4E-9AF9-4869-B66C-784AEDD6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B56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569B"/>
    <w:rPr>
      <w:color w:val="0000FF"/>
      <w:u w:val="single"/>
    </w:rPr>
  </w:style>
  <w:style w:type="character" w:customStyle="1" w:styleId="10">
    <w:name w:val="Заголовок 1 Знак"/>
    <w:basedOn w:val="a0"/>
    <w:link w:val="1"/>
    <w:uiPriority w:val="9"/>
    <w:rsid w:val="00AB569B"/>
    <w:rPr>
      <w:rFonts w:ascii="Times New Roman" w:eastAsia="Times New Roman" w:hAnsi="Times New Roman" w:cs="Times New Roman"/>
      <w:b/>
      <w:bCs/>
      <w:kern w:val="36"/>
      <w:sz w:val="48"/>
      <w:szCs w:val="48"/>
      <w:lang w:eastAsia="ru-RU"/>
    </w:rPr>
  </w:style>
  <w:style w:type="character" w:customStyle="1" w:styleId="root">
    <w:name w:val="root"/>
    <w:basedOn w:val="a0"/>
    <w:rsid w:val="00AB569B"/>
  </w:style>
  <w:style w:type="character" w:customStyle="1" w:styleId="ecattext">
    <w:name w:val="ecattext"/>
    <w:basedOn w:val="a0"/>
    <w:rsid w:val="00AB569B"/>
  </w:style>
  <w:style w:type="character" w:styleId="a4">
    <w:name w:val="Strong"/>
    <w:basedOn w:val="a0"/>
    <w:uiPriority w:val="22"/>
    <w:qFormat/>
    <w:rsid w:val="00AB569B"/>
    <w:rPr>
      <w:b/>
      <w:bCs/>
    </w:rPr>
  </w:style>
  <w:style w:type="character" w:customStyle="1" w:styleId="redcolor2">
    <w:name w:val="redcolor2"/>
    <w:basedOn w:val="a0"/>
    <w:rsid w:val="00AB569B"/>
  </w:style>
  <w:style w:type="character" w:customStyle="1" w:styleId="cntname2">
    <w:name w:val="cntname2"/>
    <w:basedOn w:val="a0"/>
    <w:rsid w:val="00AB569B"/>
    <w:rPr>
      <w:sz w:val="17"/>
      <w:szCs w:val="17"/>
    </w:rPr>
  </w:style>
  <w:style w:type="character" w:customStyle="1" w:styleId="cntpricesp">
    <w:name w:val="cntpricesp"/>
    <w:basedOn w:val="a0"/>
    <w:rsid w:val="00AB569B"/>
  </w:style>
  <w:style w:type="character" w:customStyle="1" w:styleId="redcolor3">
    <w:name w:val="redcolor3"/>
    <w:basedOn w:val="a0"/>
    <w:rsid w:val="00AB569B"/>
    <w:rPr>
      <w:sz w:val="34"/>
      <w:szCs w:val="34"/>
    </w:rPr>
  </w:style>
  <w:style w:type="character" w:customStyle="1" w:styleId="icocartwhite3">
    <w:name w:val="icocartwhite3"/>
    <w:basedOn w:val="a0"/>
    <w:rsid w:val="00AB569B"/>
  </w:style>
  <w:style w:type="character" w:customStyle="1" w:styleId="dflabelcountcart">
    <w:name w:val="dflabelcountcart"/>
    <w:basedOn w:val="a0"/>
    <w:rsid w:val="00AB5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30101">
      <w:bodyDiv w:val="1"/>
      <w:marLeft w:val="0"/>
      <w:marRight w:val="0"/>
      <w:marTop w:val="0"/>
      <w:marBottom w:val="0"/>
      <w:divBdr>
        <w:top w:val="none" w:sz="0" w:space="0" w:color="auto"/>
        <w:left w:val="none" w:sz="0" w:space="0" w:color="auto"/>
        <w:bottom w:val="none" w:sz="0" w:space="0" w:color="auto"/>
        <w:right w:val="none" w:sz="0" w:space="0" w:color="auto"/>
      </w:divBdr>
      <w:divsChild>
        <w:div w:id="842554454">
          <w:marLeft w:val="0"/>
          <w:marRight w:val="0"/>
          <w:marTop w:val="0"/>
          <w:marBottom w:val="0"/>
          <w:divBdr>
            <w:top w:val="none" w:sz="0" w:space="0" w:color="auto"/>
            <w:left w:val="none" w:sz="0" w:space="0" w:color="auto"/>
            <w:bottom w:val="none" w:sz="0" w:space="0" w:color="auto"/>
            <w:right w:val="none" w:sz="0" w:space="0" w:color="auto"/>
          </w:divBdr>
        </w:div>
      </w:divsChild>
    </w:div>
    <w:div w:id="143667667">
      <w:bodyDiv w:val="1"/>
      <w:marLeft w:val="0"/>
      <w:marRight w:val="0"/>
      <w:marTop w:val="0"/>
      <w:marBottom w:val="0"/>
      <w:divBdr>
        <w:top w:val="none" w:sz="0" w:space="0" w:color="auto"/>
        <w:left w:val="none" w:sz="0" w:space="0" w:color="auto"/>
        <w:bottom w:val="none" w:sz="0" w:space="0" w:color="auto"/>
        <w:right w:val="none" w:sz="0" w:space="0" w:color="auto"/>
      </w:divBdr>
      <w:divsChild>
        <w:div w:id="125248091">
          <w:marLeft w:val="0"/>
          <w:marRight w:val="0"/>
          <w:marTop w:val="0"/>
          <w:marBottom w:val="0"/>
          <w:divBdr>
            <w:top w:val="none" w:sz="0" w:space="0" w:color="auto"/>
            <w:left w:val="none" w:sz="0" w:space="0" w:color="auto"/>
            <w:bottom w:val="none" w:sz="0" w:space="0" w:color="auto"/>
            <w:right w:val="none" w:sz="0" w:space="0" w:color="auto"/>
          </w:divBdr>
        </w:div>
      </w:divsChild>
    </w:div>
    <w:div w:id="1397128715">
      <w:bodyDiv w:val="1"/>
      <w:marLeft w:val="0"/>
      <w:marRight w:val="0"/>
      <w:marTop w:val="0"/>
      <w:marBottom w:val="0"/>
      <w:divBdr>
        <w:top w:val="none" w:sz="0" w:space="0" w:color="auto"/>
        <w:left w:val="none" w:sz="0" w:space="0" w:color="auto"/>
        <w:bottom w:val="none" w:sz="0" w:space="0" w:color="auto"/>
        <w:right w:val="none" w:sz="0" w:space="0" w:color="auto"/>
      </w:divBdr>
      <w:divsChild>
        <w:div w:id="868372013">
          <w:marLeft w:val="0"/>
          <w:marRight w:val="0"/>
          <w:marTop w:val="0"/>
          <w:marBottom w:val="0"/>
          <w:divBdr>
            <w:top w:val="none" w:sz="0" w:space="0" w:color="auto"/>
            <w:left w:val="none" w:sz="0" w:space="0" w:color="auto"/>
            <w:bottom w:val="none" w:sz="0" w:space="0" w:color="auto"/>
            <w:right w:val="none" w:sz="0" w:space="0" w:color="auto"/>
          </w:divBdr>
        </w:div>
      </w:divsChild>
    </w:div>
    <w:div w:id="1752846055">
      <w:bodyDiv w:val="1"/>
      <w:marLeft w:val="0"/>
      <w:marRight w:val="0"/>
      <w:marTop w:val="0"/>
      <w:marBottom w:val="0"/>
      <w:divBdr>
        <w:top w:val="none" w:sz="0" w:space="0" w:color="auto"/>
        <w:left w:val="none" w:sz="0" w:space="0" w:color="auto"/>
        <w:bottom w:val="none" w:sz="0" w:space="0" w:color="auto"/>
        <w:right w:val="none" w:sz="0" w:space="0" w:color="auto"/>
      </w:divBdr>
      <w:divsChild>
        <w:div w:id="1671131804">
          <w:marLeft w:val="0"/>
          <w:marRight w:val="0"/>
          <w:marTop w:val="0"/>
          <w:marBottom w:val="0"/>
          <w:divBdr>
            <w:top w:val="none" w:sz="0" w:space="0" w:color="auto"/>
            <w:left w:val="none" w:sz="0" w:space="0" w:color="auto"/>
            <w:bottom w:val="none" w:sz="0" w:space="0" w:color="auto"/>
            <w:right w:val="none" w:sz="0" w:space="0" w:color="auto"/>
          </w:divBdr>
        </w:div>
        <w:div w:id="35132599">
          <w:marLeft w:val="0"/>
          <w:marRight w:val="0"/>
          <w:marTop w:val="0"/>
          <w:marBottom w:val="225"/>
          <w:divBdr>
            <w:top w:val="none" w:sz="0" w:space="0" w:color="auto"/>
            <w:left w:val="none" w:sz="0" w:space="0" w:color="auto"/>
            <w:bottom w:val="none" w:sz="0" w:space="0" w:color="auto"/>
            <w:right w:val="none" w:sz="0" w:space="0" w:color="auto"/>
          </w:divBdr>
        </w:div>
        <w:div w:id="1700887413">
          <w:marLeft w:val="0"/>
          <w:marRight w:val="0"/>
          <w:marTop w:val="0"/>
          <w:marBottom w:val="0"/>
          <w:divBdr>
            <w:top w:val="none" w:sz="0" w:space="0" w:color="auto"/>
            <w:left w:val="none" w:sz="0" w:space="0" w:color="auto"/>
            <w:bottom w:val="none" w:sz="0" w:space="0" w:color="auto"/>
            <w:right w:val="none" w:sz="0" w:space="0" w:color="auto"/>
          </w:divBdr>
          <w:divsChild>
            <w:div w:id="1951236094">
              <w:marLeft w:val="0"/>
              <w:marRight w:val="0"/>
              <w:marTop w:val="0"/>
              <w:marBottom w:val="0"/>
              <w:divBdr>
                <w:top w:val="none" w:sz="0" w:space="0" w:color="auto"/>
                <w:left w:val="none" w:sz="0" w:space="0" w:color="auto"/>
                <w:bottom w:val="none" w:sz="0" w:space="0" w:color="auto"/>
                <w:right w:val="none" w:sz="0" w:space="0" w:color="auto"/>
              </w:divBdr>
              <w:divsChild>
                <w:div w:id="151334805">
                  <w:marLeft w:val="0"/>
                  <w:marRight w:val="0"/>
                  <w:marTop w:val="0"/>
                  <w:marBottom w:val="0"/>
                  <w:divBdr>
                    <w:top w:val="none" w:sz="0" w:space="0" w:color="auto"/>
                    <w:left w:val="none" w:sz="0" w:space="0" w:color="auto"/>
                    <w:bottom w:val="none" w:sz="0" w:space="0" w:color="auto"/>
                    <w:right w:val="none" w:sz="0" w:space="0" w:color="auto"/>
                  </w:divBdr>
                  <w:divsChild>
                    <w:div w:id="1034772956">
                      <w:marLeft w:val="0"/>
                      <w:marRight w:val="0"/>
                      <w:marTop w:val="0"/>
                      <w:marBottom w:val="0"/>
                      <w:divBdr>
                        <w:top w:val="none" w:sz="0" w:space="0" w:color="auto"/>
                        <w:left w:val="none" w:sz="0" w:space="0" w:color="auto"/>
                        <w:bottom w:val="none" w:sz="0" w:space="0" w:color="auto"/>
                        <w:right w:val="none" w:sz="0" w:space="0" w:color="auto"/>
                      </w:divBdr>
                    </w:div>
                    <w:div w:id="1740439740">
                      <w:marLeft w:val="0"/>
                      <w:marRight w:val="0"/>
                      <w:marTop w:val="96"/>
                      <w:marBottom w:val="0"/>
                      <w:divBdr>
                        <w:top w:val="none" w:sz="0" w:space="0" w:color="auto"/>
                        <w:left w:val="none" w:sz="0" w:space="0" w:color="auto"/>
                        <w:bottom w:val="none" w:sz="0" w:space="0" w:color="auto"/>
                        <w:right w:val="none" w:sz="0" w:space="0" w:color="auto"/>
                      </w:divBdr>
                    </w:div>
                    <w:div w:id="6221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107323&amp;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4244</Words>
  <Characters>24194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 Марина Викторовна</dc:creator>
  <cp:keywords/>
  <dc:description/>
  <cp:lastModifiedBy>Мартынюк Юлия Валерьевна</cp:lastModifiedBy>
  <cp:revision>2</cp:revision>
  <dcterms:created xsi:type="dcterms:W3CDTF">2025-04-21T10:26:00Z</dcterms:created>
  <dcterms:modified xsi:type="dcterms:W3CDTF">2025-04-21T10:26:00Z</dcterms:modified>
</cp:coreProperties>
</file>